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
        <w:tblW w:w="1060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10605"/>
      </w:tblGrid>
      <w:tr w:rsidR="00F06ACB" w:rsidRPr="00144B23" w:rsidTr="00F06ACB">
        <w:trPr>
          <w:trHeight w:val="263"/>
        </w:trPr>
        <w:tc>
          <w:tcPr>
            <w:tcW w:w="10605" w:type="dxa"/>
            <w:tcBorders>
              <w:top w:val="nil"/>
              <w:left w:val="nil"/>
              <w:bottom w:val="nil"/>
              <w:right w:val="nil"/>
            </w:tcBorders>
          </w:tcPr>
          <w:p w:rsidR="00F06ACB" w:rsidRPr="00144B23" w:rsidRDefault="00B824A2" w:rsidP="00701AF8">
            <w:pPr>
              <w:pStyle w:val="Heading1"/>
              <w:spacing w:line="240" w:lineRule="auto"/>
              <w:ind w:left="780"/>
              <w:rPr>
                <w:rFonts w:asciiTheme="minorHAnsi" w:hAnsiTheme="minorHAnsi"/>
                <w:i/>
                <w:iCs/>
                <w:color w:val="244061" w:themeColor="accent1" w:themeShade="80"/>
                <w:sz w:val="32"/>
                <w:szCs w:val="32"/>
                <w:lang w:val="en-GB"/>
              </w:rPr>
            </w:pPr>
            <w:r w:rsidRPr="00144B23">
              <w:rPr>
                <w:rFonts w:asciiTheme="minorHAnsi" w:hAnsiTheme="minorHAnsi"/>
                <w:i/>
                <w:iCs/>
                <w:color w:val="244061" w:themeColor="accent1" w:themeShade="80"/>
                <w:sz w:val="32"/>
                <w:szCs w:val="32"/>
                <w:lang w:val="en-GB"/>
              </w:rPr>
              <w:t xml:space="preserve">                               </w:t>
            </w:r>
            <w:r w:rsidR="008B5EA1" w:rsidRPr="00144B23">
              <w:rPr>
                <w:rFonts w:asciiTheme="minorHAnsi" w:hAnsiTheme="minorHAnsi"/>
                <w:i/>
                <w:iCs/>
                <w:color w:val="244061" w:themeColor="accent1" w:themeShade="80"/>
                <w:sz w:val="32"/>
                <w:szCs w:val="32"/>
                <w:lang w:val="en-GB"/>
              </w:rPr>
              <w:t xml:space="preserve">                                  </w:t>
            </w:r>
            <w:r w:rsidR="004827F4" w:rsidRPr="00144B23">
              <w:rPr>
                <w:rFonts w:asciiTheme="minorHAnsi" w:hAnsiTheme="minorHAnsi"/>
                <w:i/>
                <w:iCs/>
                <w:color w:val="244061" w:themeColor="accent1" w:themeShade="80"/>
                <w:sz w:val="32"/>
                <w:szCs w:val="32"/>
                <w:lang w:val="en-GB"/>
              </w:rPr>
              <w:t xml:space="preserve"> </w:t>
            </w:r>
          </w:p>
        </w:tc>
      </w:tr>
    </w:tbl>
    <w:p w:rsidR="008B5EA1" w:rsidRPr="00144B23" w:rsidRDefault="00582CB2" w:rsidP="00582CB2">
      <w:pPr>
        <w:pStyle w:val="Heading1"/>
        <w:spacing w:before="0"/>
        <w:rPr>
          <w:rFonts w:asciiTheme="minorHAnsi" w:hAnsiTheme="minorHAnsi"/>
          <w:i/>
          <w:iCs/>
          <w:lang w:val="en-GB"/>
        </w:rPr>
      </w:pPr>
      <w:r w:rsidRPr="00144B23">
        <w:rPr>
          <w:rFonts w:asciiTheme="minorHAnsi" w:hAnsiTheme="minorHAnsi"/>
          <w:i/>
          <w:iCs/>
          <w:color w:val="244061" w:themeColor="accent1" w:themeShade="80"/>
          <w:lang w:val="en-GB"/>
        </w:rPr>
        <w:t xml:space="preserve"> </w:t>
      </w:r>
    </w:p>
    <w:p w:rsidR="00582CB2" w:rsidRPr="00144B23" w:rsidRDefault="00582CB2" w:rsidP="00582CB2">
      <w:pPr>
        <w:pStyle w:val="Heading1"/>
        <w:spacing w:before="0"/>
        <w:rPr>
          <w:rFonts w:asciiTheme="minorHAnsi" w:hAnsiTheme="minorHAnsi"/>
          <w:lang w:val="en-GB"/>
        </w:rPr>
      </w:pPr>
      <w:r w:rsidRPr="00144B23">
        <w:rPr>
          <w:rFonts w:asciiTheme="minorHAnsi" w:hAnsiTheme="minorHAnsi"/>
          <w:color w:val="244061" w:themeColor="accent1" w:themeShade="80"/>
          <w:lang w:val="en-GB"/>
        </w:rPr>
        <w:t>Personal Information</w:t>
      </w:r>
      <w:r w:rsidR="00C00075">
        <w:rPr>
          <w:rFonts w:asciiTheme="minorHAnsi" w:hAnsiTheme="minorHAnsi"/>
          <w:color w:val="244061" w:themeColor="accent1" w:themeShade="80"/>
          <w:lang w:val="en-GB"/>
        </w:rPr>
        <w:t xml:space="preserve">                                                                                              </w:t>
      </w:r>
      <w:r w:rsidR="00C00075" w:rsidRPr="00FF5D5D">
        <w:rPr>
          <w:rFonts w:asciiTheme="minorHAnsi" w:hAnsiTheme="minorHAnsi"/>
          <w:noProof/>
          <w:color w:val="244061" w:themeColor="accent1" w:themeShade="80"/>
          <w:lang w:eastAsia="ko-KR" w:bidi="ar-SA"/>
        </w:rPr>
        <w:drawing>
          <wp:inline distT="0" distB="0" distL="0" distR="0" wp14:anchorId="06F60602" wp14:editId="27512A88">
            <wp:extent cx="615831" cy="781050"/>
            <wp:effectExtent l="0" t="0" r="0" b="0"/>
            <wp:docPr id="2" name="Picture 2" descr="C:\Users\ATIV\Desktop\conference fwu\245693663_4820228071328916_20209662367126463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V\Desktop\conference fwu\245693663_4820228071328916_2020966236712646377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831" cy="781050"/>
                    </a:xfrm>
                    <a:prstGeom prst="rect">
                      <a:avLst/>
                    </a:prstGeom>
                    <a:noFill/>
                    <a:ln>
                      <a:noFill/>
                    </a:ln>
                  </pic:spPr>
                </pic:pic>
              </a:graphicData>
            </a:graphic>
          </wp:inline>
        </w:drawing>
      </w:r>
    </w:p>
    <w:p w:rsidR="00582CB2" w:rsidRPr="00144B23" w:rsidRDefault="00582CB2" w:rsidP="00582CB2">
      <w:pPr>
        <w:spacing w:after="0"/>
        <w:rPr>
          <w:b/>
          <w:bCs/>
          <w:sz w:val="28"/>
          <w:szCs w:val="28"/>
          <w:lang w:val="en-GB"/>
        </w:rPr>
      </w:pPr>
      <w:r w:rsidRPr="00144B23">
        <w:rPr>
          <w:b/>
          <w:bCs/>
          <w:noProof/>
          <w:color w:val="365F91" w:themeColor="accent1" w:themeShade="BF"/>
          <w:sz w:val="28"/>
          <w:szCs w:val="28"/>
          <w:lang w:eastAsia="ko-KR" w:bidi="ar-SA"/>
        </w:rPr>
        <w:drawing>
          <wp:anchor distT="0" distB="0" distL="0" distR="71755" simplePos="0" relativeHeight="251662336" behindDoc="0" locked="0" layoutInCell="1" allowOverlap="1">
            <wp:simplePos x="0" y="0"/>
            <wp:positionH relativeFrom="column">
              <wp:posOffset>95250</wp:posOffset>
            </wp:positionH>
            <wp:positionV relativeFrom="paragraph">
              <wp:posOffset>150495</wp:posOffset>
            </wp:positionV>
            <wp:extent cx="222250" cy="257175"/>
            <wp:effectExtent l="19050" t="0" r="6350" b="0"/>
            <wp:wrapSquare wrapText="bothSides"/>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2250" cy="257175"/>
                    </a:xfrm>
                    <a:prstGeom prst="rect">
                      <a:avLst/>
                    </a:prstGeom>
                    <a:solidFill>
                      <a:srgbClr val="FFFFFF"/>
                    </a:solidFill>
                    <a:ln w="9525">
                      <a:noFill/>
                      <a:miter lim="800000"/>
                      <a:headEnd/>
                      <a:tailEnd/>
                    </a:ln>
                  </pic:spPr>
                </pic:pic>
              </a:graphicData>
            </a:graphic>
          </wp:anchor>
        </w:drawing>
      </w:r>
      <w:r w:rsidRPr="00144B23">
        <w:rPr>
          <w:b/>
          <w:bCs/>
          <w:color w:val="365F91" w:themeColor="accent1" w:themeShade="BF"/>
          <w:sz w:val="28"/>
          <w:szCs w:val="28"/>
          <w:lang w:val="en-GB"/>
        </w:rPr>
        <w:t xml:space="preserve">  </w:t>
      </w:r>
      <w:proofErr w:type="spellStart"/>
      <w:r w:rsidR="00C00075">
        <w:rPr>
          <w:b/>
          <w:bCs/>
          <w:sz w:val="28"/>
          <w:szCs w:val="28"/>
          <w:lang w:val="en-GB"/>
        </w:rPr>
        <w:t>Prem</w:t>
      </w:r>
      <w:proofErr w:type="spellEnd"/>
      <w:r w:rsidR="00C00075">
        <w:rPr>
          <w:b/>
          <w:bCs/>
          <w:sz w:val="28"/>
          <w:szCs w:val="28"/>
          <w:lang w:val="en-GB"/>
        </w:rPr>
        <w:t xml:space="preserve"> Singh</w:t>
      </w:r>
      <w:r w:rsidRPr="00144B23">
        <w:rPr>
          <w:b/>
          <w:bCs/>
          <w:sz w:val="28"/>
          <w:szCs w:val="28"/>
          <w:lang w:val="en-GB"/>
        </w:rPr>
        <w:t xml:space="preserve"> Saud</w:t>
      </w:r>
    </w:p>
    <w:p w:rsidR="00582CB2" w:rsidRPr="00144B23" w:rsidRDefault="00582CB2" w:rsidP="00582CB2">
      <w:pPr>
        <w:spacing w:after="0"/>
        <w:rPr>
          <w:szCs w:val="22"/>
        </w:rPr>
      </w:pPr>
      <w:r w:rsidRPr="00144B23">
        <w:rPr>
          <w:rFonts w:cs="Calibri"/>
          <w:color w:val="000000"/>
          <w:sz w:val="24"/>
          <w:szCs w:val="24"/>
        </w:rPr>
        <w:t xml:space="preserve">  </w:t>
      </w:r>
      <w:r w:rsidR="00C00075">
        <w:rPr>
          <w:rFonts w:cs="Calibri"/>
          <w:color w:val="000000"/>
          <w:szCs w:val="22"/>
        </w:rPr>
        <w:t xml:space="preserve">Dhangadhi-04, </w:t>
      </w:r>
      <w:proofErr w:type="spellStart"/>
      <w:r w:rsidR="00C00075">
        <w:rPr>
          <w:rFonts w:cs="Calibri"/>
          <w:color w:val="000000"/>
          <w:szCs w:val="22"/>
        </w:rPr>
        <w:t>Uttarbehandi</w:t>
      </w:r>
      <w:proofErr w:type="spellEnd"/>
      <w:r w:rsidRPr="00144B23">
        <w:rPr>
          <w:rFonts w:cs="Calibri"/>
          <w:color w:val="000000"/>
          <w:szCs w:val="22"/>
        </w:rPr>
        <w:t xml:space="preserve">, </w:t>
      </w:r>
      <w:proofErr w:type="spellStart"/>
      <w:r w:rsidRPr="00144B23">
        <w:rPr>
          <w:rFonts w:cs="Calibri"/>
          <w:color w:val="000000"/>
          <w:szCs w:val="22"/>
        </w:rPr>
        <w:t>Kailali</w:t>
      </w:r>
      <w:proofErr w:type="spellEnd"/>
      <w:r w:rsidRPr="00144B23">
        <w:rPr>
          <w:rFonts w:cs="Calibri"/>
          <w:color w:val="000000"/>
          <w:szCs w:val="22"/>
        </w:rPr>
        <w:t xml:space="preserve">, </w:t>
      </w:r>
      <w:proofErr w:type="spellStart"/>
      <w:r w:rsidRPr="00144B23">
        <w:rPr>
          <w:rFonts w:cs="Calibri"/>
          <w:color w:val="000000"/>
          <w:szCs w:val="22"/>
        </w:rPr>
        <w:t>Sudurpaschim</w:t>
      </w:r>
      <w:proofErr w:type="spellEnd"/>
      <w:r w:rsidRPr="00144B23">
        <w:rPr>
          <w:rFonts w:cs="Calibri"/>
          <w:color w:val="000000"/>
          <w:szCs w:val="22"/>
        </w:rPr>
        <w:t xml:space="preserve"> Province, Nepal </w:t>
      </w:r>
      <w:r w:rsidRPr="00144B23">
        <w:rPr>
          <w:b/>
          <w:bCs/>
          <w:szCs w:val="22"/>
          <w:lang w:val="en-GB"/>
        </w:rPr>
        <w:t xml:space="preserve">    </w:t>
      </w:r>
      <w:r w:rsidRPr="00144B23">
        <w:rPr>
          <w:b/>
          <w:bCs/>
          <w:color w:val="244061" w:themeColor="accent1" w:themeShade="80"/>
          <w:szCs w:val="22"/>
          <w:lang w:val="en-GB"/>
        </w:rPr>
        <w:t xml:space="preserve"> </w:t>
      </w:r>
      <w:r w:rsidRPr="00144B23">
        <w:rPr>
          <w:b/>
          <w:bCs/>
          <w:szCs w:val="22"/>
          <w:lang w:val="en-GB"/>
        </w:rPr>
        <w:t xml:space="preserve">                   </w:t>
      </w:r>
    </w:p>
    <w:p w:rsidR="00582CB2" w:rsidRPr="00144B23" w:rsidRDefault="00582CB2" w:rsidP="00582CB2">
      <w:pPr>
        <w:pStyle w:val="Default"/>
        <w:rPr>
          <w:rFonts w:asciiTheme="minorHAnsi" w:hAnsiTheme="minorHAnsi" w:cs="Calibri"/>
        </w:rPr>
      </w:pPr>
      <w:r w:rsidRPr="00144B23">
        <w:rPr>
          <w:rFonts w:asciiTheme="minorHAnsi" w:hAnsiTheme="minorHAnsi"/>
          <w:noProof/>
          <w:color w:val="1F497D" w:themeColor="text2"/>
          <w:sz w:val="28"/>
          <w:szCs w:val="28"/>
          <w:lang w:eastAsia="ko-KR" w:bidi="ar-SA"/>
        </w:rPr>
        <w:drawing>
          <wp:anchor distT="0" distB="0" distL="0" distR="71755" simplePos="0" relativeHeight="251661312" behindDoc="0" locked="0" layoutInCell="1" allowOverlap="1">
            <wp:simplePos x="0" y="0"/>
            <wp:positionH relativeFrom="column">
              <wp:posOffset>123825</wp:posOffset>
            </wp:positionH>
            <wp:positionV relativeFrom="paragraph">
              <wp:posOffset>1905</wp:posOffset>
            </wp:positionV>
            <wp:extent cx="200025" cy="209550"/>
            <wp:effectExtent l="19050" t="0" r="9525" b="0"/>
            <wp:wrapSquare wrapText="bothSides"/>
            <wp:docPr id="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00025" cy="209550"/>
                    </a:xfrm>
                    <a:prstGeom prst="rect">
                      <a:avLst/>
                    </a:prstGeom>
                    <a:solidFill>
                      <a:srgbClr val="FFFFFF"/>
                    </a:solidFill>
                    <a:ln w="9525">
                      <a:noFill/>
                      <a:miter lim="800000"/>
                      <a:headEnd/>
                      <a:tailEnd/>
                    </a:ln>
                  </pic:spPr>
                </pic:pic>
              </a:graphicData>
            </a:graphic>
          </wp:anchor>
        </w:drawing>
      </w:r>
      <w:r w:rsidRPr="00144B23">
        <w:rPr>
          <w:rFonts w:asciiTheme="minorHAnsi" w:hAnsiTheme="minorHAnsi"/>
          <w:color w:val="1F497D" w:themeColor="text2"/>
          <w:sz w:val="28"/>
          <w:szCs w:val="28"/>
        </w:rPr>
        <w:t xml:space="preserve"> </w:t>
      </w:r>
      <w:r w:rsidRPr="00144B23">
        <w:rPr>
          <w:rFonts w:asciiTheme="minorHAnsi" w:hAnsiTheme="minorHAnsi" w:cs="Calibri"/>
        </w:rPr>
        <w:t xml:space="preserve"> </w:t>
      </w:r>
      <w:r w:rsidR="00C00075">
        <w:rPr>
          <w:rFonts w:asciiTheme="minorHAnsi" w:hAnsiTheme="minorHAnsi" w:cs="Calibri"/>
          <w:szCs w:val="22"/>
        </w:rPr>
        <w:t>+977-9848423350</w:t>
      </w:r>
      <w:r w:rsidRPr="00144B23">
        <w:rPr>
          <w:rFonts w:asciiTheme="minorHAnsi" w:hAnsiTheme="minorHAnsi" w:cs="Calibri"/>
          <w:szCs w:val="22"/>
        </w:rPr>
        <w:t xml:space="preserve"> </w:t>
      </w:r>
      <w:r w:rsidRPr="00144B23">
        <w:rPr>
          <w:rFonts w:asciiTheme="minorHAnsi" w:hAnsiTheme="minorHAnsi"/>
          <w:color w:val="1F497D" w:themeColor="text2"/>
          <w:sz w:val="28"/>
          <w:szCs w:val="28"/>
        </w:rPr>
        <w:t xml:space="preserve"> </w:t>
      </w:r>
    </w:p>
    <w:p w:rsidR="004141F3" w:rsidRPr="00C00075" w:rsidRDefault="00582CB2" w:rsidP="00582CB2">
      <w:pPr>
        <w:pStyle w:val="Default"/>
        <w:rPr>
          <w:color w:val="0000FF" w:themeColor="hyperlink"/>
          <w:u w:val="single"/>
        </w:rPr>
      </w:pPr>
      <w:r w:rsidRPr="00144B23">
        <w:rPr>
          <w:rFonts w:asciiTheme="minorHAnsi" w:hAnsiTheme="minorHAnsi"/>
          <w:noProof/>
          <w:color w:val="1F497D" w:themeColor="text2"/>
          <w:sz w:val="28"/>
          <w:szCs w:val="28"/>
          <w:lang w:eastAsia="ko-KR" w:bidi="ar-SA"/>
        </w:rPr>
        <w:drawing>
          <wp:anchor distT="0" distB="0" distL="0" distR="71755" simplePos="0" relativeHeight="251663360" behindDoc="0" locked="0" layoutInCell="1" allowOverlap="1">
            <wp:simplePos x="0" y="0"/>
            <wp:positionH relativeFrom="column">
              <wp:posOffset>-252730</wp:posOffset>
            </wp:positionH>
            <wp:positionV relativeFrom="paragraph">
              <wp:posOffset>25400</wp:posOffset>
            </wp:positionV>
            <wp:extent cx="190500" cy="219075"/>
            <wp:effectExtent l="19050" t="0" r="0" b="0"/>
            <wp:wrapSquare wrapText="bothSides"/>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90500" cy="219075"/>
                    </a:xfrm>
                    <a:prstGeom prst="rect">
                      <a:avLst/>
                    </a:prstGeom>
                    <a:solidFill>
                      <a:srgbClr val="FFFFFF"/>
                    </a:solidFill>
                    <a:ln w="9525">
                      <a:noFill/>
                      <a:miter lim="800000"/>
                      <a:headEnd/>
                      <a:tailEnd/>
                    </a:ln>
                  </pic:spPr>
                </pic:pic>
              </a:graphicData>
            </a:graphic>
          </wp:anchor>
        </w:drawing>
      </w:r>
      <w:r w:rsidRPr="00144B23">
        <w:rPr>
          <w:rFonts w:asciiTheme="minorHAnsi" w:hAnsiTheme="minorHAnsi"/>
          <w:color w:val="1F497D" w:themeColor="text2"/>
          <w:sz w:val="28"/>
          <w:szCs w:val="28"/>
        </w:rPr>
        <w:t xml:space="preserve"> </w:t>
      </w:r>
      <w:hyperlink r:id="rId9" w:history="1">
        <w:r w:rsidR="00C00075" w:rsidRPr="006B1BE5">
          <w:rPr>
            <w:rStyle w:val="Hyperlink"/>
            <w:rFonts w:asciiTheme="minorHAnsi" w:hAnsiTheme="minorHAnsi"/>
            <w:szCs w:val="22"/>
          </w:rPr>
          <w:t>psaud80@gmail.com</w:t>
        </w:r>
      </w:hyperlink>
      <w:r w:rsidR="00C00075">
        <w:rPr>
          <w:rStyle w:val="Hyperlink"/>
          <w:rFonts w:asciiTheme="minorHAnsi" w:hAnsiTheme="minorHAnsi"/>
          <w:szCs w:val="22"/>
        </w:rPr>
        <w:t>/</w:t>
      </w:r>
      <w:r w:rsidR="00C00075" w:rsidRPr="00C00075">
        <w:rPr>
          <w:rStyle w:val="Heading1Char"/>
        </w:rPr>
        <w:t xml:space="preserve"> </w:t>
      </w:r>
      <w:r w:rsidR="00C00075">
        <w:rPr>
          <w:rStyle w:val="Hyperlink"/>
        </w:rPr>
        <w:t>premsingh@fwu.edu.np</w:t>
      </w:r>
      <w:r w:rsidRPr="00144B23">
        <w:rPr>
          <w:rFonts w:asciiTheme="minorHAnsi" w:hAnsiTheme="minorHAnsi"/>
          <w:b/>
          <w:bCs/>
          <w:noProof/>
          <w:color w:val="365F91" w:themeColor="accent1" w:themeShade="BF"/>
          <w:szCs w:val="22"/>
          <w:lang w:eastAsia="ko-KR" w:bidi="ar-SA"/>
        </w:rPr>
        <w:drawing>
          <wp:anchor distT="0" distB="0" distL="0" distR="71755" simplePos="0" relativeHeight="251658240" behindDoc="0" locked="0" layoutInCell="1" allowOverlap="1" wp14:anchorId="41AC5415" wp14:editId="0B227336">
            <wp:simplePos x="0" y="0"/>
            <wp:positionH relativeFrom="column">
              <wp:posOffset>-262255</wp:posOffset>
            </wp:positionH>
            <wp:positionV relativeFrom="paragraph">
              <wp:posOffset>33020</wp:posOffset>
            </wp:positionV>
            <wp:extent cx="200025" cy="219075"/>
            <wp:effectExtent l="19050" t="0" r="9525" b="0"/>
            <wp:wrapSquare wrapText="bothSides"/>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0025" cy="219075"/>
                    </a:xfrm>
                    <a:prstGeom prst="rect">
                      <a:avLst/>
                    </a:prstGeom>
                    <a:solidFill>
                      <a:srgbClr val="FFFFFF"/>
                    </a:solidFill>
                    <a:ln w="9525">
                      <a:noFill/>
                      <a:miter lim="800000"/>
                      <a:headEnd/>
                      <a:tailEnd/>
                    </a:ln>
                  </pic:spPr>
                </pic:pic>
              </a:graphicData>
            </a:graphic>
          </wp:anchor>
        </w:drawing>
      </w:r>
    </w:p>
    <w:p w:rsidR="00582CB2" w:rsidRPr="00144B23" w:rsidRDefault="004141F3" w:rsidP="00582CB2">
      <w:pPr>
        <w:pStyle w:val="Default"/>
        <w:rPr>
          <w:rFonts w:asciiTheme="minorHAnsi" w:hAnsiTheme="minorHAnsi" w:cs="Times New Roman"/>
        </w:rPr>
      </w:pPr>
      <w:r w:rsidRPr="00144B23">
        <w:rPr>
          <w:rFonts w:asciiTheme="minorHAnsi" w:hAnsiTheme="minorHAnsi"/>
          <w:b/>
          <w:bCs/>
          <w:color w:val="365F91" w:themeColor="accent1" w:themeShade="BF"/>
          <w:szCs w:val="22"/>
        </w:rPr>
        <w:t xml:space="preserve"> </w:t>
      </w:r>
      <w:proofErr w:type="gramStart"/>
      <w:r w:rsidR="00582CB2" w:rsidRPr="00144B23">
        <w:rPr>
          <w:rFonts w:asciiTheme="minorHAnsi" w:hAnsiTheme="minorHAnsi"/>
          <w:b/>
          <w:bCs/>
          <w:color w:val="365F91" w:themeColor="accent1" w:themeShade="BF"/>
          <w:szCs w:val="22"/>
        </w:rPr>
        <w:t xml:space="preserve">SEX </w:t>
      </w:r>
      <w:r w:rsidR="00582CB2" w:rsidRPr="00144B23">
        <w:rPr>
          <w:rFonts w:asciiTheme="minorHAnsi" w:hAnsiTheme="minorHAnsi"/>
          <w:color w:val="365F91" w:themeColor="accent1" w:themeShade="BF"/>
          <w:szCs w:val="22"/>
        </w:rPr>
        <w:t xml:space="preserve"> </w:t>
      </w:r>
      <w:r w:rsidR="00582CB2" w:rsidRPr="00144B23">
        <w:rPr>
          <w:rFonts w:asciiTheme="minorHAnsi" w:hAnsiTheme="minorHAnsi"/>
          <w:color w:val="000000" w:themeColor="text1"/>
          <w:szCs w:val="22"/>
        </w:rPr>
        <w:t>Male</w:t>
      </w:r>
      <w:proofErr w:type="gramEnd"/>
      <w:r w:rsidR="00582CB2" w:rsidRPr="00144B23">
        <w:rPr>
          <w:rFonts w:asciiTheme="minorHAnsi" w:hAnsiTheme="minorHAnsi"/>
          <w:color w:val="000000" w:themeColor="text1"/>
          <w:szCs w:val="22"/>
        </w:rPr>
        <w:t xml:space="preserve"> </w:t>
      </w:r>
      <w:r w:rsidR="00582CB2" w:rsidRPr="00144B23">
        <w:rPr>
          <w:rFonts w:asciiTheme="minorHAnsi" w:hAnsiTheme="minorHAnsi"/>
          <w:color w:val="0F243E" w:themeColor="text2" w:themeShade="80"/>
          <w:szCs w:val="22"/>
        </w:rPr>
        <w:t>|</w:t>
      </w:r>
      <w:r w:rsidR="00582CB2" w:rsidRPr="00144B23">
        <w:rPr>
          <w:rFonts w:asciiTheme="minorHAnsi" w:hAnsiTheme="minorHAnsi"/>
          <w:color w:val="365F91" w:themeColor="accent1" w:themeShade="BF"/>
          <w:szCs w:val="22"/>
        </w:rPr>
        <w:t xml:space="preserve"> </w:t>
      </w:r>
      <w:r w:rsidR="00582CB2" w:rsidRPr="00144B23">
        <w:rPr>
          <w:rFonts w:asciiTheme="minorHAnsi" w:hAnsiTheme="minorHAnsi"/>
          <w:b/>
          <w:bCs/>
          <w:color w:val="365F91" w:themeColor="accent1" w:themeShade="BF"/>
          <w:szCs w:val="22"/>
        </w:rPr>
        <w:t>Date of birth</w:t>
      </w:r>
      <w:r w:rsidR="00582CB2" w:rsidRPr="00144B23">
        <w:rPr>
          <w:rFonts w:asciiTheme="minorHAnsi" w:hAnsiTheme="minorHAnsi"/>
          <w:color w:val="365F91" w:themeColor="accent1" w:themeShade="BF"/>
          <w:szCs w:val="22"/>
        </w:rPr>
        <w:t xml:space="preserve">  </w:t>
      </w:r>
      <w:r w:rsidR="00CB3526">
        <w:rPr>
          <w:rFonts w:asciiTheme="minorHAnsi" w:hAnsiTheme="minorHAnsi"/>
          <w:color w:val="0D0D0D" w:themeColor="text1" w:themeTint="F2"/>
          <w:szCs w:val="22"/>
        </w:rPr>
        <w:t>26/02/1980</w:t>
      </w:r>
      <w:r w:rsidR="00582CB2" w:rsidRPr="00144B23">
        <w:rPr>
          <w:rFonts w:asciiTheme="minorHAnsi" w:hAnsiTheme="minorHAnsi"/>
          <w:color w:val="0D0D0D" w:themeColor="text1" w:themeTint="F2"/>
          <w:szCs w:val="22"/>
        </w:rPr>
        <w:t xml:space="preserve"> </w:t>
      </w:r>
      <w:r w:rsidR="00582CB2" w:rsidRPr="00144B23">
        <w:rPr>
          <w:rFonts w:asciiTheme="minorHAnsi" w:hAnsiTheme="minorHAnsi"/>
          <w:color w:val="244061" w:themeColor="accent1" w:themeShade="80"/>
          <w:szCs w:val="22"/>
        </w:rPr>
        <w:t>|</w:t>
      </w:r>
      <w:r w:rsidR="00582CB2" w:rsidRPr="00144B23">
        <w:rPr>
          <w:rFonts w:asciiTheme="minorHAnsi" w:hAnsiTheme="minorHAnsi"/>
          <w:b/>
          <w:bCs/>
          <w:color w:val="244061" w:themeColor="accent1" w:themeShade="80"/>
          <w:szCs w:val="22"/>
        </w:rPr>
        <w:t xml:space="preserve"> </w:t>
      </w:r>
      <w:r w:rsidR="00582CB2" w:rsidRPr="00144B23">
        <w:rPr>
          <w:rFonts w:asciiTheme="minorHAnsi" w:hAnsiTheme="minorHAnsi"/>
          <w:b/>
          <w:bCs/>
          <w:color w:val="365F91" w:themeColor="accent1" w:themeShade="BF"/>
          <w:szCs w:val="22"/>
        </w:rPr>
        <w:t>Nationality</w:t>
      </w:r>
      <w:r w:rsidR="00582CB2" w:rsidRPr="00144B23">
        <w:rPr>
          <w:rFonts w:asciiTheme="minorHAnsi" w:hAnsiTheme="minorHAnsi"/>
          <w:color w:val="365F91" w:themeColor="accent1" w:themeShade="BF"/>
          <w:szCs w:val="22"/>
        </w:rPr>
        <w:t xml:space="preserve">  </w:t>
      </w:r>
      <w:r w:rsidR="00582CB2" w:rsidRPr="00144B23">
        <w:rPr>
          <w:rFonts w:asciiTheme="minorHAnsi" w:hAnsiTheme="minorHAnsi"/>
          <w:color w:val="0D0D0D" w:themeColor="text1" w:themeTint="F2"/>
          <w:szCs w:val="22"/>
        </w:rPr>
        <w:t>Nepalese</w:t>
      </w:r>
    </w:p>
    <w:tbl>
      <w:tblPr>
        <w:tblStyle w:val="TableGrid"/>
        <w:tblpPr w:leftFromText="180" w:rightFromText="180" w:vertAnchor="text" w:horzAnchor="margin" w:tblpY="324"/>
        <w:tblOverlap w:val="never"/>
        <w:tblW w:w="2376" w:type="dxa"/>
        <w:tblLook w:val="04A0" w:firstRow="1" w:lastRow="0" w:firstColumn="1" w:lastColumn="0" w:noHBand="0" w:noVBand="1"/>
      </w:tblPr>
      <w:tblGrid>
        <w:gridCol w:w="2376"/>
      </w:tblGrid>
      <w:tr w:rsidR="00844AD7" w:rsidRPr="00144B23" w:rsidTr="008B5EA1">
        <w:trPr>
          <w:trHeight w:val="11547"/>
        </w:trPr>
        <w:tc>
          <w:tcPr>
            <w:tcW w:w="2376" w:type="dxa"/>
            <w:tcBorders>
              <w:top w:val="nil"/>
              <w:left w:val="nil"/>
              <w:bottom w:val="nil"/>
              <w:right w:val="nil"/>
            </w:tcBorders>
          </w:tcPr>
          <w:p w:rsidR="00844AD7" w:rsidRPr="00144B23" w:rsidRDefault="00844AD7" w:rsidP="00844AD7">
            <w:pPr>
              <w:pStyle w:val="Heading2"/>
              <w:spacing w:before="0"/>
              <w:outlineLvl w:val="1"/>
              <w:rPr>
                <w:rFonts w:asciiTheme="minorHAnsi" w:hAnsiTheme="minorHAnsi"/>
                <w:color w:val="244061" w:themeColor="accent1" w:themeShade="80"/>
                <w:sz w:val="28"/>
                <w:szCs w:val="24"/>
              </w:rPr>
            </w:pPr>
            <w:r w:rsidRPr="00144B23">
              <w:rPr>
                <w:rFonts w:asciiTheme="minorHAnsi" w:hAnsiTheme="minorHAnsi"/>
                <w:color w:val="244061" w:themeColor="accent1" w:themeShade="80"/>
                <w:sz w:val="28"/>
                <w:szCs w:val="24"/>
              </w:rPr>
              <w:t xml:space="preserve">Education                                </w:t>
            </w:r>
          </w:p>
          <w:p w:rsidR="00844AD7" w:rsidRPr="00144B23" w:rsidRDefault="00051321" w:rsidP="00844AD7">
            <w:pPr>
              <w:rPr>
                <w:b/>
                <w:bCs/>
                <w:color w:val="365F91" w:themeColor="accent1" w:themeShade="BF"/>
              </w:rPr>
            </w:pPr>
            <w:r>
              <w:rPr>
                <w:b/>
                <w:bCs/>
                <w:noProof/>
                <w:color w:val="365F91" w:themeColor="accent1" w:themeShade="BF"/>
                <w:szCs w:val="22"/>
              </w:rPr>
              <w:pict>
                <v:shapetype id="_x0000_t32" coordsize="21600,21600" o:spt="32" o:oned="t" path="m,l21600,21600e" filled="f">
                  <v:path arrowok="t" fillok="f" o:connecttype="none"/>
                  <o:lock v:ext="edit" shapetype="t"/>
                </v:shapetype>
                <v:shape id="_x0000_s1035" type="#_x0000_t32" style="position:absolute;margin-left:141.75pt;margin-top:4.55pt;width:.75pt;height:5.25pt;flip:y;z-index:251665408" o:connectortype="straight"/>
              </w:pict>
            </w:r>
            <w:r w:rsidR="001E76C0">
              <w:rPr>
                <w:b/>
                <w:bCs/>
                <w:color w:val="365F91" w:themeColor="accent1" w:themeShade="BF"/>
                <w:szCs w:val="22"/>
              </w:rPr>
              <w:t>Feb 2013</w:t>
            </w:r>
            <w:r w:rsidR="00844AD7" w:rsidRPr="00144B23">
              <w:rPr>
                <w:b/>
                <w:bCs/>
                <w:color w:val="365F91" w:themeColor="accent1" w:themeShade="BF"/>
                <w:szCs w:val="22"/>
              </w:rPr>
              <w:t xml:space="preserve"> – </w:t>
            </w:r>
            <w:r w:rsidR="001E76C0">
              <w:rPr>
                <w:b/>
                <w:bCs/>
                <w:color w:val="365F91" w:themeColor="accent1" w:themeShade="BF"/>
                <w:szCs w:val="22"/>
              </w:rPr>
              <w:t>Aug 2016</w:t>
            </w:r>
            <w:r w:rsidR="00844AD7" w:rsidRPr="00144B23">
              <w:rPr>
                <w:b/>
                <w:bCs/>
                <w:color w:val="365F91" w:themeColor="accent1" w:themeShade="BF"/>
              </w:rPr>
              <w:t xml:space="preserve">                  </w:t>
            </w:r>
          </w:p>
          <w:p w:rsidR="00844AD7" w:rsidRPr="00144B23" w:rsidRDefault="00844AD7" w:rsidP="00844AD7"/>
          <w:p w:rsidR="004827F4" w:rsidRPr="00144B23" w:rsidRDefault="004827F4" w:rsidP="00844AD7">
            <w:pPr>
              <w:rPr>
                <w:rFonts w:cs="Times New Roman"/>
                <w:b/>
                <w:bCs/>
                <w:color w:val="365F91" w:themeColor="accent1" w:themeShade="BF"/>
                <w:szCs w:val="22"/>
              </w:rPr>
            </w:pPr>
          </w:p>
          <w:p w:rsidR="00844AD7" w:rsidRPr="00144B23" w:rsidRDefault="001E76C0" w:rsidP="00844AD7">
            <w:r>
              <w:rPr>
                <w:rFonts w:cs="Times New Roman"/>
                <w:b/>
                <w:bCs/>
                <w:color w:val="365F91" w:themeColor="accent1" w:themeShade="BF"/>
                <w:szCs w:val="22"/>
              </w:rPr>
              <w:t>Aug2000</w:t>
            </w:r>
            <w:r w:rsidR="00844AD7" w:rsidRPr="00144B23">
              <w:rPr>
                <w:rFonts w:cs="Times New Roman"/>
                <w:b/>
                <w:bCs/>
                <w:color w:val="365F91" w:themeColor="accent1" w:themeShade="BF"/>
                <w:szCs w:val="22"/>
              </w:rPr>
              <w:t xml:space="preserve"> –</w:t>
            </w:r>
            <w:r w:rsidR="00844AD7" w:rsidRPr="001E76C0">
              <w:rPr>
                <w:rFonts w:cs="Times New Roman"/>
                <w:bCs/>
                <w:color w:val="365F91" w:themeColor="accent1" w:themeShade="BF"/>
                <w:szCs w:val="22"/>
              </w:rPr>
              <w:t xml:space="preserve"> </w:t>
            </w:r>
            <w:r w:rsidR="00825446">
              <w:rPr>
                <w:rFonts w:cs="Times New Roman"/>
                <w:b/>
                <w:bCs/>
                <w:color w:val="365F91" w:themeColor="accent1" w:themeShade="BF"/>
                <w:szCs w:val="22"/>
              </w:rPr>
              <w:t>Jun</w:t>
            </w:r>
            <w:r w:rsidRPr="001E76C0">
              <w:rPr>
                <w:rFonts w:cs="Times New Roman"/>
                <w:b/>
                <w:bCs/>
                <w:color w:val="365F91" w:themeColor="accent1" w:themeShade="BF"/>
                <w:szCs w:val="22"/>
              </w:rPr>
              <w:t>,</w:t>
            </w:r>
            <w:r w:rsidRPr="001E76C0">
              <w:rPr>
                <w:color w:val="0070C0"/>
              </w:rPr>
              <w:t>2003</w:t>
            </w:r>
            <w:r w:rsidR="00844AD7" w:rsidRPr="001E76C0">
              <w:rPr>
                <w:rFonts w:cs="Times New Roman"/>
                <w:bCs/>
                <w:color w:val="365F91" w:themeColor="accent1" w:themeShade="BF"/>
                <w:szCs w:val="22"/>
              </w:rPr>
              <w:t xml:space="preserve">                    </w:t>
            </w:r>
          </w:p>
          <w:p w:rsidR="00844AD7" w:rsidRPr="00144B23" w:rsidRDefault="00844AD7" w:rsidP="00844AD7"/>
          <w:p w:rsidR="00825446" w:rsidRDefault="00825446" w:rsidP="00825446">
            <w:pPr>
              <w:rPr>
                <w:rFonts w:cs="Times New Roman"/>
                <w:b/>
                <w:bCs/>
                <w:color w:val="365F91" w:themeColor="accent1" w:themeShade="BF"/>
                <w:szCs w:val="22"/>
              </w:rPr>
            </w:pPr>
          </w:p>
          <w:p w:rsidR="00825446" w:rsidRPr="00144B23" w:rsidRDefault="00825446" w:rsidP="00825446">
            <w:r>
              <w:rPr>
                <w:rFonts w:cs="Times New Roman"/>
                <w:b/>
                <w:bCs/>
                <w:color w:val="365F91" w:themeColor="accent1" w:themeShade="BF"/>
                <w:szCs w:val="22"/>
              </w:rPr>
              <w:t>Aug1998</w:t>
            </w:r>
            <w:r w:rsidRPr="00144B23">
              <w:rPr>
                <w:rFonts w:cs="Times New Roman"/>
                <w:b/>
                <w:bCs/>
                <w:color w:val="365F91" w:themeColor="accent1" w:themeShade="BF"/>
                <w:szCs w:val="22"/>
              </w:rPr>
              <w:t xml:space="preserve"> –</w:t>
            </w:r>
            <w:r w:rsidRPr="001E76C0">
              <w:rPr>
                <w:rFonts w:cs="Times New Roman"/>
                <w:bCs/>
                <w:color w:val="365F91" w:themeColor="accent1" w:themeShade="BF"/>
                <w:szCs w:val="22"/>
              </w:rPr>
              <w:t xml:space="preserve"> </w:t>
            </w:r>
            <w:r>
              <w:rPr>
                <w:rFonts w:cs="Times New Roman"/>
                <w:b/>
                <w:bCs/>
                <w:color w:val="365F91" w:themeColor="accent1" w:themeShade="BF"/>
                <w:szCs w:val="22"/>
              </w:rPr>
              <w:t>Sep</w:t>
            </w:r>
            <w:r w:rsidRPr="001E76C0">
              <w:rPr>
                <w:rFonts w:cs="Times New Roman"/>
                <w:b/>
                <w:bCs/>
                <w:color w:val="365F91" w:themeColor="accent1" w:themeShade="BF"/>
                <w:szCs w:val="22"/>
              </w:rPr>
              <w:t>,</w:t>
            </w:r>
            <w:r>
              <w:rPr>
                <w:color w:val="0070C0"/>
              </w:rPr>
              <w:t>2001</w:t>
            </w:r>
            <w:r w:rsidRPr="001E76C0">
              <w:rPr>
                <w:rFonts w:cs="Times New Roman"/>
                <w:bCs/>
                <w:color w:val="365F91" w:themeColor="accent1" w:themeShade="BF"/>
                <w:szCs w:val="22"/>
              </w:rPr>
              <w:t xml:space="preserve">                    </w:t>
            </w:r>
          </w:p>
          <w:p w:rsidR="00844AD7" w:rsidRPr="001E76C0" w:rsidRDefault="00844AD7" w:rsidP="00844AD7">
            <w:pPr>
              <w:rPr>
                <w:color w:val="000000" w:themeColor="text1"/>
              </w:rPr>
            </w:pPr>
          </w:p>
          <w:p w:rsidR="00844AD7" w:rsidRPr="00144B23" w:rsidRDefault="00844AD7" w:rsidP="00844AD7"/>
          <w:p w:rsidR="00E73C72" w:rsidRPr="00144B23" w:rsidRDefault="00E73C72" w:rsidP="00E73C72">
            <w:r>
              <w:rPr>
                <w:rFonts w:cs="Times New Roman"/>
                <w:b/>
                <w:bCs/>
                <w:color w:val="365F91" w:themeColor="accent1" w:themeShade="BF"/>
                <w:szCs w:val="22"/>
              </w:rPr>
              <w:t>Mar,1996 – Apr,1998</w:t>
            </w:r>
            <w:r w:rsidRPr="00144B23">
              <w:rPr>
                <w:rFonts w:cs="Times New Roman"/>
                <w:b/>
                <w:bCs/>
                <w:color w:val="365F91" w:themeColor="accent1" w:themeShade="BF"/>
                <w:szCs w:val="22"/>
              </w:rPr>
              <w:t xml:space="preserve">                       </w:t>
            </w:r>
          </w:p>
          <w:p w:rsidR="00844AD7" w:rsidRPr="00144B23" w:rsidRDefault="00844AD7" w:rsidP="00844AD7">
            <w:pPr>
              <w:rPr>
                <w:rFonts w:cs="Times New Roman"/>
                <w:b/>
                <w:bCs/>
                <w:color w:val="365F91" w:themeColor="accent1" w:themeShade="BF"/>
                <w:szCs w:val="22"/>
              </w:rPr>
            </w:pPr>
          </w:p>
          <w:p w:rsidR="00825446" w:rsidRDefault="00825446" w:rsidP="00844AD7">
            <w:pPr>
              <w:rPr>
                <w:rFonts w:cs="Times New Roman"/>
                <w:b/>
                <w:bCs/>
                <w:color w:val="365F91" w:themeColor="accent1" w:themeShade="BF"/>
                <w:szCs w:val="22"/>
              </w:rPr>
            </w:pPr>
          </w:p>
          <w:p w:rsidR="00825446" w:rsidRDefault="00825446" w:rsidP="00844AD7">
            <w:pPr>
              <w:rPr>
                <w:rFonts w:cs="Times New Roman"/>
                <w:b/>
                <w:bCs/>
                <w:color w:val="365F91" w:themeColor="accent1" w:themeShade="BF"/>
                <w:szCs w:val="22"/>
              </w:rPr>
            </w:pPr>
          </w:p>
          <w:p w:rsidR="00825446" w:rsidRDefault="00825446" w:rsidP="00844AD7">
            <w:pPr>
              <w:rPr>
                <w:rFonts w:cs="Times New Roman"/>
                <w:b/>
                <w:bCs/>
                <w:color w:val="365F91" w:themeColor="accent1" w:themeShade="BF"/>
                <w:szCs w:val="22"/>
              </w:rPr>
            </w:pPr>
          </w:p>
          <w:p w:rsidR="00844AD7" w:rsidRPr="00E73C72" w:rsidRDefault="00E73C72" w:rsidP="00844AD7">
            <w:pPr>
              <w:rPr>
                <w:b/>
                <w:color w:val="0070C0"/>
              </w:rPr>
            </w:pPr>
            <w:r w:rsidRPr="00E73C72">
              <w:rPr>
                <w:b/>
                <w:color w:val="0070C0"/>
              </w:rPr>
              <w:t xml:space="preserve">1996, February </w:t>
            </w:r>
          </w:p>
          <w:p w:rsidR="00844AD7" w:rsidRPr="00144B23" w:rsidRDefault="00844AD7" w:rsidP="00844AD7"/>
          <w:p w:rsidR="00F06ACB" w:rsidRPr="00144B23" w:rsidRDefault="00F06ACB" w:rsidP="00844AD7">
            <w:pPr>
              <w:jc w:val="both"/>
              <w:rPr>
                <w:rFonts w:cs="Times New Roman"/>
                <w:b/>
                <w:bCs/>
                <w:color w:val="244061" w:themeColor="accent1" w:themeShade="80"/>
                <w:sz w:val="28"/>
                <w:szCs w:val="28"/>
              </w:rPr>
            </w:pPr>
          </w:p>
          <w:p w:rsidR="00294C72" w:rsidRDefault="00294C72" w:rsidP="00F06ACB"/>
          <w:p w:rsidR="00294C72" w:rsidRDefault="00294C72" w:rsidP="00F06ACB"/>
          <w:p w:rsidR="00294C72" w:rsidRPr="00294C72" w:rsidRDefault="00294C72" w:rsidP="00294C72">
            <w:pPr>
              <w:ind w:left="540" w:right="-180" w:hanging="540"/>
              <w:rPr>
                <w:rFonts w:eastAsiaTheme="minorEastAsia"/>
                <w:b/>
                <w:bCs/>
                <w:color w:val="0070C0"/>
                <w:sz w:val="28"/>
                <w:szCs w:val="28"/>
                <w:u w:val="single"/>
                <w:lang w:bidi="ar-SA"/>
              </w:rPr>
            </w:pPr>
            <w:r w:rsidRPr="00294C72">
              <w:rPr>
                <w:rFonts w:eastAsiaTheme="minorEastAsia"/>
                <w:b/>
                <w:bCs/>
                <w:color w:val="0070C0"/>
                <w:sz w:val="28"/>
                <w:szCs w:val="28"/>
                <w:u w:val="single"/>
                <w:lang w:bidi="ar-SA"/>
              </w:rPr>
              <w:t>Area of Interest</w:t>
            </w:r>
          </w:p>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Default="00294C72" w:rsidP="00F06ACB"/>
          <w:p w:rsidR="00294C72" w:rsidRPr="00144B23" w:rsidRDefault="00294C72" w:rsidP="00F06ACB"/>
        </w:tc>
      </w:tr>
    </w:tbl>
    <w:tbl>
      <w:tblPr>
        <w:tblpPr w:leftFromText="180" w:rightFromText="180" w:vertAnchor="text" w:horzAnchor="margin" w:tblpXSpec="right" w:tblpY="339"/>
        <w:tblW w:w="8074"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8074"/>
      </w:tblGrid>
      <w:tr w:rsidR="00844AD7" w:rsidRPr="00144B23" w:rsidTr="008B5EA1">
        <w:trPr>
          <w:trHeight w:val="11520"/>
        </w:trPr>
        <w:tc>
          <w:tcPr>
            <w:tcW w:w="8074" w:type="dxa"/>
            <w:tcBorders>
              <w:top w:val="nil"/>
              <w:left w:val="nil"/>
              <w:bottom w:val="nil"/>
              <w:right w:val="nil"/>
            </w:tcBorders>
          </w:tcPr>
          <w:p w:rsidR="00825446" w:rsidRDefault="00825446" w:rsidP="00844AD7">
            <w:pPr>
              <w:spacing w:after="0" w:line="240" w:lineRule="auto"/>
              <w:jc w:val="both"/>
              <w:rPr>
                <w:rStyle w:val="Strong"/>
                <w:rFonts w:eastAsiaTheme="majorEastAsia" w:cstheme="majorBidi"/>
                <w:b w:val="0"/>
                <w:bCs w:val="0"/>
                <w:color w:val="365F91" w:themeColor="accent1" w:themeShade="BF"/>
                <w:szCs w:val="22"/>
              </w:rPr>
            </w:pPr>
          </w:p>
          <w:p w:rsidR="001E76C0" w:rsidRPr="00BA7FED" w:rsidRDefault="00825446" w:rsidP="00844AD7">
            <w:pPr>
              <w:spacing w:after="0" w:line="240" w:lineRule="auto"/>
              <w:jc w:val="both"/>
              <w:rPr>
                <w:b/>
                <w:bCs/>
                <w:color w:val="0070C0"/>
                <w:szCs w:val="22"/>
                <w:shd w:val="pct15" w:color="auto" w:fill="FFFFFF"/>
              </w:rPr>
            </w:pPr>
            <w:r w:rsidRPr="00BA7FED">
              <w:rPr>
                <w:rStyle w:val="Strong"/>
                <w:rFonts w:eastAsiaTheme="majorEastAsia" w:cstheme="majorBidi"/>
                <w:b w:val="0"/>
                <w:bCs w:val="0"/>
                <w:color w:val="0070C0"/>
                <w:szCs w:val="22"/>
              </w:rPr>
              <w:t>Doctor of philosophy of Engineering</w:t>
            </w:r>
            <w:r w:rsidR="001E76C0" w:rsidRPr="00BA7FED">
              <w:rPr>
                <w:b/>
                <w:bCs/>
                <w:color w:val="0070C0"/>
                <w:szCs w:val="22"/>
                <w:shd w:val="pct15" w:color="auto" w:fill="FFFFFF"/>
              </w:rPr>
              <w:t xml:space="preserve"> </w:t>
            </w:r>
          </w:p>
          <w:p w:rsidR="00844AD7" w:rsidRPr="00144B23" w:rsidRDefault="001E76C0" w:rsidP="00844AD7">
            <w:pPr>
              <w:spacing w:after="0" w:line="240" w:lineRule="auto"/>
              <w:jc w:val="both"/>
              <w:rPr>
                <w:b/>
                <w:bCs/>
                <w:szCs w:val="22"/>
              </w:rPr>
            </w:pPr>
            <w:proofErr w:type="spellStart"/>
            <w:r>
              <w:rPr>
                <w:b/>
                <w:bCs/>
                <w:szCs w:val="22"/>
              </w:rPr>
              <w:t>Chonbuk</w:t>
            </w:r>
            <w:proofErr w:type="spellEnd"/>
            <w:r>
              <w:rPr>
                <w:b/>
                <w:bCs/>
                <w:szCs w:val="22"/>
              </w:rPr>
              <w:t xml:space="preserve"> National University, Republic of Korea</w:t>
            </w:r>
          </w:p>
          <w:p w:rsidR="00844AD7" w:rsidRPr="00144B23" w:rsidRDefault="00844AD7" w:rsidP="00844AD7">
            <w:pPr>
              <w:spacing w:after="0" w:line="240" w:lineRule="auto"/>
              <w:jc w:val="both"/>
              <w:rPr>
                <w:b/>
                <w:bCs/>
                <w:szCs w:val="22"/>
              </w:rPr>
            </w:pPr>
            <w:r w:rsidRPr="00144B23">
              <w:rPr>
                <w:b/>
                <w:bCs/>
                <w:szCs w:val="22"/>
              </w:rPr>
              <w:t xml:space="preserve"> </w:t>
            </w:r>
          </w:p>
          <w:p w:rsidR="00844AD7" w:rsidRPr="00825446" w:rsidRDefault="00825446" w:rsidP="00844AD7">
            <w:pPr>
              <w:spacing w:after="0" w:line="240" w:lineRule="auto"/>
              <w:jc w:val="both"/>
              <w:rPr>
                <w:rFonts w:cs="Times New Roman"/>
                <w:b/>
                <w:bCs/>
                <w:color w:val="0070C0"/>
                <w:szCs w:val="22"/>
              </w:rPr>
            </w:pPr>
            <w:r w:rsidRPr="00825446">
              <w:rPr>
                <w:color w:val="0070C0"/>
              </w:rPr>
              <w:t>Master of Science in Organic Chemistry (M.Sc.)</w:t>
            </w:r>
          </w:p>
          <w:p w:rsidR="00844AD7" w:rsidRPr="00144B23" w:rsidRDefault="00825446" w:rsidP="00844AD7">
            <w:pPr>
              <w:spacing w:after="0" w:line="240" w:lineRule="auto"/>
              <w:jc w:val="both"/>
              <w:rPr>
                <w:rFonts w:cs="Times New Roman"/>
                <w:b/>
                <w:bCs/>
                <w:color w:val="365F91" w:themeColor="accent1" w:themeShade="BF"/>
                <w:szCs w:val="22"/>
              </w:rPr>
            </w:pPr>
            <w:proofErr w:type="spellStart"/>
            <w:r>
              <w:rPr>
                <w:rFonts w:cs="Times New Roman"/>
                <w:b/>
                <w:bCs/>
                <w:color w:val="0D0D0D" w:themeColor="text1" w:themeTint="F2"/>
                <w:szCs w:val="22"/>
              </w:rPr>
              <w:t>Tribhuvan</w:t>
            </w:r>
            <w:proofErr w:type="spellEnd"/>
            <w:r>
              <w:rPr>
                <w:rFonts w:cs="Times New Roman"/>
                <w:b/>
                <w:bCs/>
                <w:color w:val="0D0D0D" w:themeColor="text1" w:themeTint="F2"/>
                <w:szCs w:val="22"/>
              </w:rPr>
              <w:t xml:space="preserve"> University</w:t>
            </w:r>
            <w:r w:rsidR="00844AD7" w:rsidRPr="00144B23">
              <w:rPr>
                <w:rFonts w:cs="Times New Roman"/>
                <w:b/>
                <w:bCs/>
                <w:color w:val="0D0D0D" w:themeColor="text1" w:themeTint="F2"/>
                <w:szCs w:val="22"/>
              </w:rPr>
              <w:t>, Nepal</w:t>
            </w:r>
          </w:p>
          <w:p w:rsidR="00825446" w:rsidRDefault="00825446" w:rsidP="00844AD7">
            <w:pPr>
              <w:spacing w:after="0" w:line="240" w:lineRule="auto"/>
              <w:jc w:val="both"/>
              <w:rPr>
                <w:rFonts w:cs="Times New Roman"/>
                <w:b/>
                <w:bCs/>
                <w:color w:val="365F91" w:themeColor="accent1" w:themeShade="BF"/>
                <w:szCs w:val="22"/>
              </w:rPr>
            </w:pPr>
          </w:p>
          <w:p w:rsidR="00825446" w:rsidRDefault="00825446" w:rsidP="00844AD7">
            <w:pPr>
              <w:spacing w:after="0" w:line="240" w:lineRule="auto"/>
              <w:jc w:val="both"/>
              <w:rPr>
                <w:rFonts w:cs="Times New Roman"/>
                <w:b/>
                <w:bCs/>
                <w:color w:val="365F91" w:themeColor="accent1" w:themeShade="BF"/>
                <w:szCs w:val="22"/>
              </w:rPr>
            </w:pPr>
            <w:r>
              <w:rPr>
                <w:rFonts w:cs="Times New Roman"/>
                <w:b/>
                <w:bCs/>
                <w:color w:val="365F91" w:themeColor="accent1" w:themeShade="BF"/>
                <w:szCs w:val="22"/>
              </w:rPr>
              <w:t>Bachelor of science (B.Sc.)</w:t>
            </w:r>
          </w:p>
          <w:p w:rsidR="00825446" w:rsidRPr="00144B23" w:rsidRDefault="00825446" w:rsidP="00825446">
            <w:pPr>
              <w:spacing w:after="0" w:line="240" w:lineRule="auto"/>
              <w:jc w:val="both"/>
              <w:rPr>
                <w:rFonts w:cs="Times New Roman"/>
                <w:b/>
                <w:bCs/>
                <w:color w:val="365F91" w:themeColor="accent1" w:themeShade="BF"/>
                <w:szCs w:val="22"/>
              </w:rPr>
            </w:pPr>
            <w:proofErr w:type="spellStart"/>
            <w:r>
              <w:rPr>
                <w:rFonts w:cs="Times New Roman"/>
                <w:b/>
                <w:bCs/>
                <w:color w:val="0D0D0D" w:themeColor="text1" w:themeTint="F2"/>
                <w:szCs w:val="22"/>
              </w:rPr>
              <w:t>Amrit</w:t>
            </w:r>
            <w:proofErr w:type="spellEnd"/>
            <w:r>
              <w:rPr>
                <w:rFonts w:cs="Times New Roman"/>
                <w:b/>
                <w:bCs/>
                <w:color w:val="0D0D0D" w:themeColor="text1" w:themeTint="F2"/>
                <w:szCs w:val="22"/>
              </w:rPr>
              <w:t xml:space="preserve"> Science </w:t>
            </w:r>
            <w:proofErr w:type="spellStart"/>
            <w:proofErr w:type="gramStart"/>
            <w:r>
              <w:rPr>
                <w:rFonts w:cs="Times New Roman"/>
                <w:b/>
                <w:bCs/>
                <w:color w:val="0D0D0D" w:themeColor="text1" w:themeTint="F2"/>
                <w:szCs w:val="22"/>
              </w:rPr>
              <w:t>Campus,Tribhuvan</w:t>
            </w:r>
            <w:proofErr w:type="spellEnd"/>
            <w:proofErr w:type="gramEnd"/>
            <w:r>
              <w:rPr>
                <w:rFonts w:cs="Times New Roman"/>
                <w:b/>
                <w:bCs/>
                <w:color w:val="0D0D0D" w:themeColor="text1" w:themeTint="F2"/>
                <w:szCs w:val="22"/>
              </w:rPr>
              <w:t xml:space="preserve"> University</w:t>
            </w:r>
            <w:r w:rsidRPr="00144B23">
              <w:rPr>
                <w:rFonts w:cs="Times New Roman"/>
                <w:b/>
                <w:bCs/>
                <w:color w:val="0D0D0D" w:themeColor="text1" w:themeTint="F2"/>
                <w:szCs w:val="22"/>
              </w:rPr>
              <w:t>, Nepal</w:t>
            </w:r>
          </w:p>
          <w:p w:rsidR="00825446" w:rsidRDefault="00825446" w:rsidP="00844AD7">
            <w:pPr>
              <w:spacing w:after="0" w:line="240" w:lineRule="auto"/>
              <w:jc w:val="both"/>
              <w:rPr>
                <w:rFonts w:cs="Times New Roman"/>
                <w:b/>
                <w:bCs/>
                <w:color w:val="365F91" w:themeColor="accent1" w:themeShade="BF"/>
                <w:szCs w:val="22"/>
              </w:rPr>
            </w:pPr>
          </w:p>
          <w:p w:rsidR="00825446" w:rsidRPr="00852B5D" w:rsidRDefault="00852B5D" w:rsidP="00844AD7">
            <w:pPr>
              <w:spacing w:after="0" w:line="240" w:lineRule="auto"/>
              <w:jc w:val="both"/>
              <w:rPr>
                <w:rFonts w:cs="Times New Roman"/>
                <w:b/>
                <w:bCs/>
                <w:color w:val="0070C0"/>
                <w:szCs w:val="22"/>
              </w:rPr>
            </w:pPr>
            <w:r w:rsidRPr="00852B5D">
              <w:rPr>
                <w:color w:val="0070C0"/>
              </w:rPr>
              <w:t>Intermediate Degree in Science (I. Sc.)</w:t>
            </w:r>
          </w:p>
          <w:p w:rsidR="00825446" w:rsidRDefault="00E73C72" w:rsidP="00844AD7">
            <w:pPr>
              <w:spacing w:after="0" w:line="240" w:lineRule="auto"/>
              <w:jc w:val="both"/>
              <w:rPr>
                <w:rFonts w:cs="Times New Roman"/>
                <w:b/>
                <w:bCs/>
                <w:color w:val="365F91" w:themeColor="accent1" w:themeShade="BF"/>
                <w:szCs w:val="22"/>
              </w:rPr>
            </w:pPr>
            <w:r>
              <w:t xml:space="preserve">Siddha </w:t>
            </w:r>
            <w:proofErr w:type="spellStart"/>
            <w:r>
              <w:t>Nath</w:t>
            </w:r>
            <w:proofErr w:type="spellEnd"/>
            <w:r>
              <w:t xml:space="preserve"> Science Campus, </w:t>
            </w:r>
            <w:proofErr w:type="spellStart"/>
            <w:proofErr w:type="gramStart"/>
            <w:r>
              <w:t>Kanchanpur,Tribhuvan</w:t>
            </w:r>
            <w:proofErr w:type="spellEnd"/>
            <w:proofErr w:type="gramEnd"/>
            <w:r>
              <w:t xml:space="preserve">  University</w:t>
            </w:r>
          </w:p>
          <w:p w:rsidR="00825446" w:rsidRDefault="00825446" w:rsidP="00844AD7">
            <w:pPr>
              <w:spacing w:after="0" w:line="240" w:lineRule="auto"/>
              <w:jc w:val="both"/>
              <w:rPr>
                <w:rFonts w:cs="Times New Roman"/>
                <w:b/>
                <w:bCs/>
                <w:color w:val="365F91" w:themeColor="accent1" w:themeShade="BF"/>
                <w:szCs w:val="22"/>
              </w:rPr>
            </w:pPr>
          </w:p>
          <w:p w:rsidR="00825446" w:rsidRDefault="00825446" w:rsidP="00844AD7">
            <w:pPr>
              <w:spacing w:after="0" w:line="240" w:lineRule="auto"/>
              <w:jc w:val="both"/>
              <w:rPr>
                <w:rFonts w:cs="Times New Roman"/>
                <w:b/>
                <w:bCs/>
                <w:color w:val="365F91" w:themeColor="accent1" w:themeShade="BF"/>
                <w:szCs w:val="22"/>
              </w:rPr>
            </w:pPr>
          </w:p>
          <w:p w:rsidR="00825446" w:rsidRDefault="00825446" w:rsidP="00844AD7">
            <w:pPr>
              <w:spacing w:after="0" w:line="240" w:lineRule="auto"/>
              <w:jc w:val="both"/>
              <w:rPr>
                <w:rFonts w:cs="Times New Roman"/>
                <w:b/>
                <w:bCs/>
                <w:color w:val="365F91" w:themeColor="accent1" w:themeShade="BF"/>
                <w:szCs w:val="22"/>
              </w:rPr>
            </w:pPr>
          </w:p>
          <w:p w:rsidR="00844AD7" w:rsidRPr="00144B23" w:rsidRDefault="00844AD7" w:rsidP="00844AD7">
            <w:pPr>
              <w:spacing w:after="0" w:line="240" w:lineRule="auto"/>
              <w:jc w:val="both"/>
              <w:rPr>
                <w:rFonts w:cs="Times New Roman"/>
                <w:b/>
                <w:bCs/>
                <w:color w:val="365F91" w:themeColor="accent1" w:themeShade="BF"/>
                <w:szCs w:val="22"/>
              </w:rPr>
            </w:pPr>
            <w:r w:rsidRPr="00144B23">
              <w:rPr>
                <w:rFonts w:cs="Times New Roman"/>
                <w:b/>
                <w:bCs/>
                <w:color w:val="365F91" w:themeColor="accent1" w:themeShade="BF"/>
                <w:szCs w:val="22"/>
              </w:rPr>
              <w:t>School Leaving Certificate</w:t>
            </w:r>
          </w:p>
          <w:p w:rsidR="00844AD7" w:rsidRPr="00144B23" w:rsidRDefault="00E73C72" w:rsidP="00844AD7">
            <w:pPr>
              <w:spacing w:after="0" w:line="240" w:lineRule="auto"/>
              <w:jc w:val="both"/>
              <w:rPr>
                <w:rFonts w:cs="Times New Roman"/>
                <w:b/>
                <w:bCs/>
                <w:color w:val="365F91" w:themeColor="accent1" w:themeShade="BF"/>
                <w:szCs w:val="22"/>
              </w:rPr>
            </w:pPr>
            <w:proofErr w:type="spellStart"/>
            <w:r>
              <w:rPr>
                <w:rFonts w:cs="Times New Roman"/>
                <w:b/>
                <w:bCs/>
                <w:color w:val="0D0D0D" w:themeColor="text1" w:themeTint="F2"/>
                <w:szCs w:val="22"/>
              </w:rPr>
              <w:t>Saraswati</w:t>
            </w:r>
            <w:proofErr w:type="spellEnd"/>
            <w:r>
              <w:rPr>
                <w:rFonts w:cs="Times New Roman"/>
                <w:b/>
                <w:bCs/>
                <w:color w:val="0D0D0D" w:themeColor="text1" w:themeTint="F2"/>
                <w:szCs w:val="22"/>
              </w:rPr>
              <w:t xml:space="preserve"> Secondary School, </w:t>
            </w:r>
            <w:proofErr w:type="spellStart"/>
            <w:r>
              <w:rPr>
                <w:rFonts w:cs="Times New Roman"/>
                <w:b/>
                <w:bCs/>
                <w:color w:val="0D0D0D" w:themeColor="text1" w:themeTint="F2"/>
                <w:szCs w:val="22"/>
              </w:rPr>
              <w:t>Geta</w:t>
            </w:r>
            <w:proofErr w:type="spellEnd"/>
            <w:r w:rsidR="00844AD7" w:rsidRPr="00144B23">
              <w:rPr>
                <w:rFonts w:cs="Times New Roman"/>
                <w:b/>
                <w:bCs/>
                <w:color w:val="0D0D0D" w:themeColor="text1" w:themeTint="F2"/>
                <w:szCs w:val="22"/>
              </w:rPr>
              <w:t xml:space="preserve">, </w:t>
            </w:r>
            <w:proofErr w:type="spellStart"/>
            <w:r w:rsidR="00844AD7" w:rsidRPr="00144B23">
              <w:rPr>
                <w:rFonts w:cs="Times New Roman"/>
                <w:b/>
                <w:bCs/>
                <w:color w:val="0D0D0D" w:themeColor="text1" w:themeTint="F2"/>
                <w:szCs w:val="22"/>
              </w:rPr>
              <w:t>Kailali</w:t>
            </w:r>
            <w:proofErr w:type="spellEnd"/>
            <w:r w:rsidR="00844AD7" w:rsidRPr="00144B23">
              <w:rPr>
                <w:rFonts w:cs="Times New Roman"/>
                <w:b/>
                <w:bCs/>
                <w:color w:val="0D0D0D" w:themeColor="text1" w:themeTint="F2"/>
                <w:szCs w:val="22"/>
              </w:rPr>
              <w:t>, Nepal</w:t>
            </w:r>
          </w:p>
          <w:p w:rsidR="00844AD7" w:rsidRPr="00144B23" w:rsidRDefault="00844AD7" w:rsidP="00844AD7">
            <w:pPr>
              <w:spacing w:after="0" w:line="240" w:lineRule="auto"/>
              <w:jc w:val="both"/>
              <w:rPr>
                <w:rFonts w:cs="Times New Roman"/>
                <w:b/>
                <w:bCs/>
                <w:color w:val="365F91" w:themeColor="accent1" w:themeShade="BF"/>
                <w:szCs w:val="22"/>
              </w:rPr>
            </w:pPr>
          </w:p>
          <w:p w:rsidR="00844AD7" w:rsidRPr="00144B23" w:rsidRDefault="00844AD7" w:rsidP="00844AD7">
            <w:pPr>
              <w:spacing w:line="240" w:lineRule="auto"/>
              <w:rPr>
                <w:szCs w:val="22"/>
              </w:rPr>
            </w:pPr>
          </w:p>
          <w:p w:rsidR="00F06ACB" w:rsidRDefault="008B5EA1" w:rsidP="008874D5">
            <w:pPr>
              <w:pStyle w:val="ListParagraph"/>
              <w:spacing w:after="0" w:line="240" w:lineRule="auto"/>
              <w:jc w:val="both"/>
              <w:rPr>
                <w:rFonts w:cs="Times New Roman"/>
                <w:color w:val="0D0D0D" w:themeColor="text1" w:themeTint="F2"/>
                <w:szCs w:val="22"/>
              </w:rPr>
            </w:pPr>
            <w:r w:rsidRPr="00144B23">
              <w:rPr>
                <w:rFonts w:cs="Times New Roman"/>
                <w:color w:val="0D0D0D" w:themeColor="text1" w:themeTint="F2"/>
                <w:szCs w:val="22"/>
              </w:rPr>
              <w:t>.</w:t>
            </w:r>
          </w:p>
          <w:p w:rsidR="00294C72" w:rsidRDefault="00294C72" w:rsidP="008874D5">
            <w:pPr>
              <w:pStyle w:val="ListParagraph"/>
              <w:spacing w:after="0" w:line="240" w:lineRule="auto"/>
              <w:jc w:val="both"/>
              <w:rPr>
                <w:rFonts w:cs="Times New Roman"/>
                <w:color w:val="0D0D0D" w:themeColor="text1" w:themeTint="F2"/>
                <w:szCs w:val="22"/>
              </w:rPr>
            </w:pPr>
          </w:p>
          <w:p w:rsidR="00294C72" w:rsidRPr="00BA7FED" w:rsidRDefault="00294C72" w:rsidP="00BA7FED">
            <w:pPr>
              <w:spacing w:after="0" w:line="240" w:lineRule="auto"/>
              <w:jc w:val="both"/>
              <w:rPr>
                <w:rFonts w:cs="Times New Roman"/>
                <w:color w:val="0D0D0D" w:themeColor="text1" w:themeTint="F2"/>
                <w:szCs w:val="22"/>
              </w:rPr>
            </w:pPr>
          </w:p>
          <w:p w:rsidR="00294C72" w:rsidRDefault="00294C72" w:rsidP="008874D5">
            <w:pPr>
              <w:pStyle w:val="ListParagraph"/>
              <w:spacing w:after="0" w:line="240" w:lineRule="auto"/>
              <w:jc w:val="both"/>
              <w:rPr>
                <w:rFonts w:cs="Times New Roman"/>
                <w:color w:val="0D0D0D" w:themeColor="text1" w:themeTint="F2"/>
                <w:szCs w:val="22"/>
              </w:rPr>
            </w:pPr>
          </w:p>
          <w:p w:rsidR="00294C72" w:rsidRDefault="00294C72" w:rsidP="00294C72">
            <w:pPr>
              <w:pStyle w:val="ListParagraph"/>
              <w:numPr>
                <w:ilvl w:val="0"/>
                <w:numId w:val="11"/>
              </w:numPr>
              <w:spacing w:after="0" w:line="240" w:lineRule="auto"/>
              <w:jc w:val="both"/>
              <w:rPr>
                <w:rFonts w:cs="Times New Roman"/>
                <w:b/>
                <w:bCs/>
                <w:color w:val="0D0D0D" w:themeColor="text1" w:themeTint="F2"/>
                <w:szCs w:val="22"/>
              </w:rPr>
            </w:pPr>
            <w:r>
              <w:rPr>
                <w:rFonts w:cs="Times New Roman"/>
                <w:b/>
                <w:bCs/>
                <w:color w:val="0D0D0D" w:themeColor="text1" w:themeTint="F2"/>
                <w:szCs w:val="22"/>
              </w:rPr>
              <w:t>Synthesis of na</w:t>
            </w:r>
            <w:r w:rsidRPr="00294C72">
              <w:rPr>
                <w:rFonts w:cs="Times New Roman"/>
                <w:b/>
                <w:bCs/>
                <w:color w:val="0D0D0D" w:themeColor="text1" w:themeTint="F2"/>
                <w:szCs w:val="22"/>
              </w:rPr>
              <w:t>n</w:t>
            </w:r>
            <w:r>
              <w:rPr>
                <w:rFonts w:cs="Times New Roman"/>
                <w:b/>
                <w:bCs/>
                <w:color w:val="0D0D0D" w:themeColor="text1" w:themeTint="F2"/>
                <w:szCs w:val="22"/>
              </w:rPr>
              <w:t>o</w:t>
            </w:r>
            <w:r w:rsidRPr="00294C72">
              <w:rPr>
                <w:rFonts w:cs="Times New Roman"/>
                <w:b/>
                <w:bCs/>
                <w:color w:val="0D0D0D" w:themeColor="text1" w:themeTint="F2"/>
                <w:szCs w:val="22"/>
              </w:rPr>
              <w:t>material</w:t>
            </w:r>
          </w:p>
          <w:p w:rsidR="00294C72" w:rsidRPr="00294C72" w:rsidRDefault="00294C72" w:rsidP="00294C72">
            <w:pPr>
              <w:pStyle w:val="ListParagraph"/>
              <w:numPr>
                <w:ilvl w:val="0"/>
                <w:numId w:val="11"/>
              </w:numPr>
              <w:spacing w:after="0" w:line="240" w:lineRule="auto"/>
              <w:jc w:val="both"/>
              <w:rPr>
                <w:rFonts w:cs="Times New Roman"/>
                <w:b/>
                <w:bCs/>
                <w:color w:val="0D0D0D" w:themeColor="text1" w:themeTint="F2"/>
                <w:szCs w:val="22"/>
              </w:rPr>
            </w:pPr>
            <w:r>
              <w:rPr>
                <w:rFonts w:cs="Times New Roman"/>
                <w:b/>
                <w:bCs/>
                <w:color w:val="0D0D0D" w:themeColor="text1" w:themeTint="F2"/>
                <w:szCs w:val="22"/>
              </w:rPr>
              <w:t>Characterization of nanomaterials</w:t>
            </w:r>
          </w:p>
          <w:p w:rsidR="00294C72" w:rsidRPr="00294C72" w:rsidRDefault="00294C72" w:rsidP="00294C72">
            <w:pPr>
              <w:pStyle w:val="ListParagraph"/>
              <w:spacing w:after="0" w:line="240" w:lineRule="auto"/>
              <w:jc w:val="both"/>
              <w:rPr>
                <w:rFonts w:cs="Times New Roman"/>
                <w:b/>
                <w:bCs/>
                <w:color w:val="0D0D0D" w:themeColor="text1" w:themeTint="F2"/>
                <w:szCs w:val="22"/>
              </w:rPr>
            </w:pPr>
            <w:r w:rsidRPr="00294C72">
              <w:rPr>
                <w:rFonts w:cs="Times New Roman"/>
                <w:b/>
                <w:bCs/>
                <w:color w:val="0D0D0D" w:themeColor="text1" w:themeTint="F2"/>
                <w:szCs w:val="22"/>
              </w:rPr>
              <w:t>2)</w:t>
            </w:r>
            <w:r w:rsidRPr="00294C72">
              <w:rPr>
                <w:rFonts w:cs="Times New Roman"/>
                <w:b/>
                <w:bCs/>
                <w:color w:val="0D0D0D" w:themeColor="text1" w:themeTint="F2"/>
                <w:szCs w:val="22"/>
              </w:rPr>
              <w:tab/>
              <w:t>Application of nonmaterial in environmental field</w:t>
            </w:r>
          </w:p>
          <w:p w:rsidR="00294C72" w:rsidRPr="00294C72" w:rsidRDefault="00294C72" w:rsidP="00294C72">
            <w:pPr>
              <w:pStyle w:val="ListParagraph"/>
              <w:spacing w:after="0" w:line="240" w:lineRule="auto"/>
              <w:jc w:val="both"/>
              <w:rPr>
                <w:rFonts w:cs="Times New Roman"/>
                <w:b/>
                <w:bCs/>
                <w:color w:val="0D0D0D" w:themeColor="text1" w:themeTint="F2"/>
                <w:szCs w:val="22"/>
              </w:rPr>
            </w:pPr>
            <w:r w:rsidRPr="00294C72">
              <w:rPr>
                <w:rFonts w:cs="Times New Roman"/>
                <w:b/>
                <w:bCs/>
                <w:color w:val="0D0D0D" w:themeColor="text1" w:themeTint="F2"/>
                <w:szCs w:val="22"/>
              </w:rPr>
              <w:t>3)</w:t>
            </w:r>
            <w:r w:rsidRPr="00294C72">
              <w:rPr>
                <w:rFonts w:cs="Times New Roman"/>
                <w:b/>
                <w:bCs/>
                <w:color w:val="0D0D0D" w:themeColor="text1" w:themeTint="F2"/>
                <w:szCs w:val="22"/>
              </w:rPr>
              <w:tab/>
              <w:t>Medicinal Chemistry</w:t>
            </w:r>
          </w:p>
          <w:p w:rsidR="00294C72" w:rsidRPr="00144B23" w:rsidRDefault="00294C72" w:rsidP="00294C72">
            <w:pPr>
              <w:pStyle w:val="ListParagraph"/>
              <w:spacing w:after="0" w:line="240" w:lineRule="auto"/>
              <w:jc w:val="both"/>
              <w:rPr>
                <w:rFonts w:cs="Times New Roman"/>
                <w:b/>
                <w:bCs/>
                <w:color w:val="0D0D0D" w:themeColor="text1" w:themeTint="F2"/>
                <w:szCs w:val="22"/>
              </w:rPr>
            </w:pPr>
            <w:r w:rsidRPr="00294C72">
              <w:rPr>
                <w:rFonts w:cs="Times New Roman"/>
                <w:b/>
                <w:bCs/>
                <w:color w:val="0D0D0D" w:themeColor="text1" w:themeTint="F2"/>
                <w:szCs w:val="22"/>
              </w:rPr>
              <w:t>4)</w:t>
            </w:r>
            <w:r w:rsidRPr="00294C72">
              <w:rPr>
                <w:rFonts w:cs="Times New Roman"/>
                <w:b/>
                <w:bCs/>
                <w:color w:val="0D0D0D" w:themeColor="text1" w:themeTint="F2"/>
                <w:szCs w:val="22"/>
              </w:rPr>
              <w:tab/>
              <w:t>Synthesis of Organic Compound</w:t>
            </w:r>
          </w:p>
        </w:tc>
      </w:tr>
    </w:tbl>
    <w:p w:rsidR="004827F4" w:rsidRPr="00144B23" w:rsidRDefault="004827F4" w:rsidP="004827F4"/>
    <w:p w:rsidR="00582CB2" w:rsidRDefault="00582CB2" w:rsidP="008874D5">
      <w:pPr>
        <w:pStyle w:val="ListParagraph"/>
        <w:rPr>
          <w:b/>
          <w:bCs/>
          <w:i/>
          <w:iCs/>
          <w:color w:val="244061" w:themeColor="accent1" w:themeShade="80"/>
          <w:sz w:val="32"/>
          <w:szCs w:val="32"/>
          <w:lang w:val="en-GB"/>
        </w:rPr>
      </w:pPr>
    </w:p>
    <w:p w:rsidR="001951A0" w:rsidRDefault="001951A0" w:rsidP="001951A0">
      <w:pPr>
        <w:spacing w:line="360" w:lineRule="auto"/>
        <w:ind w:right="-187"/>
        <w:rPr>
          <w:b/>
          <w:bCs/>
          <w:sz w:val="28"/>
          <w:szCs w:val="28"/>
          <w:u w:val="single"/>
        </w:rPr>
      </w:pPr>
    </w:p>
    <w:p w:rsidR="001951A0" w:rsidRPr="00BA7FED" w:rsidRDefault="001951A0" w:rsidP="001951A0">
      <w:pPr>
        <w:spacing w:line="360" w:lineRule="auto"/>
        <w:ind w:right="-187"/>
        <w:rPr>
          <w:b/>
          <w:bCs/>
          <w:color w:val="0070C0"/>
          <w:sz w:val="28"/>
          <w:szCs w:val="28"/>
          <w:u w:val="single"/>
        </w:rPr>
      </w:pPr>
      <w:proofErr w:type="gramStart"/>
      <w:r w:rsidRPr="00BA7FED">
        <w:rPr>
          <w:b/>
          <w:bCs/>
          <w:color w:val="0070C0"/>
          <w:sz w:val="28"/>
          <w:szCs w:val="28"/>
          <w:u w:val="single"/>
        </w:rPr>
        <w:t>Work</w:t>
      </w:r>
      <w:r w:rsidRPr="00BA7FED">
        <w:rPr>
          <w:rFonts w:hint="eastAsia"/>
          <w:b/>
          <w:bCs/>
          <w:color w:val="0070C0"/>
          <w:sz w:val="28"/>
          <w:szCs w:val="28"/>
          <w:u w:val="single"/>
          <w:lang w:eastAsia="ko-KR"/>
        </w:rPr>
        <w:t xml:space="preserve"> </w:t>
      </w:r>
      <w:r w:rsidRPr="00BA7FED">
        <w:rPr>
          <w:b/>
          <w:bCs/>
          <w:color w:val="0070C0"/>
          <w:sz w:val="28"/>
          <w:szCs w:val="28"/>
          <w:u w:val="single"/>
        </w:rPr>
        <w:t xml:space="preserve"> Experience</w:t>
      </w:r>
      <w:proofErr w:type="gramEnd"/>
      <w:r w:rsidRPr="00BA7FED">
        <w:rPr>
          <w:b/>
          <w:bCs/>
          <w:color w:val="0070C0"/>
          <w:sz w:val="28"/>
          <w:szCs w:val="28"/>
          <w:u w:val="single"/>
        </w:rPr>
        <w:t xml:space="preserve">                                                    </w:t>
      </w:r>
    </w:p>
    <w:p w:rsidR="001951A0" w:rsidRDefault="001951A0" w:rsidP="008874D5">
      <w:pPr>
        <w:pStyle w:val="ListParagraph"/>
        <w:rPr>
          <w:bCs/>
          <w:i/>
          <w:iCs/>
          <w:color w:val="244061" w:themeColor="accent1" w:themeShade="80"/>
          <w:sz w:val="32"/>
          <w:szCs w:val="32"/>
          <w:lang w:val="en-GB"/>
        </w:rPr>
      </w:pPr>
    </w:p>
    <w:p w:rsidR="001951A0" w:rsidRPr="00BA7FED" w:rsidRDefault="001951A0" w:rsidP="001951A0">
      <w:pPr>
        <w:numPr>
          <w:ilvl w:val="0"/>
          <w:numId w:val="13"/>
        </w:numPr>
        <w:spacing w:after="0" w:line="240" w:lineRule="auto"/>
        <w:ind w:left="1260" w:right="-180" w:hanging="540"/>
        <w:rPr>
          <w:b/>
          <w:color w:val="0070C0"/>
        </w:rPr>
      </w:pPr>
      <w:r w:rsidRPr="00BA7FED">
        <w:rPr>
          <w:b/>
          <w:color w:val="0070C0"/>
        </w:rPr>
        <w:t xml:space="preserve">Position:       </w:t>
      </w:r>
      <w:r w:rsidRPr="00BA7FED">
        <w:rPr>
          <w:color w:val="0070C0"/>
        </w:rPr>
        <w:t>Associate Professor</w:t>
      </w:r>
    </w:p>
    <w:p w:rsidR="001951A0" w:rsidRPr="00C67F7C" w:rsidRDefault="001951A0" w:rsidP="001951A0">
      <w:pPr>
        <w:spacing w:after="0" w:line="240" w:lineRule="auto"/>
        <w:ind w:left="1249" w:right="-180" w:firstLine="11"/>
      </w:pPr>
      <w:r w:rsidRPr="00C67F7C">
        <w:t xml:space="preserve">Employer:    </w:t>
      </w:r>
      <w:proofErr w:type="spellStart"/>
      <w:r w:rsidRPr="00C67F7C">
        <w:t>Kaila</w:t>
      </w:r>
      <w:r w:rsidRPr="00C67F7C">
        <w:rPr>
          <w:rFonts w:hint="eastAsia"/>
          <w:lang w:eastAsia="ko-KR"/>
        </w:rPr>
        <w:t>l</w:t>
      </w:r>
      <w:r w:rsidRPr="00C67F7C">
        <w:t>i</w:t>
      </w:r>
      <w:proofErr w:type="spellEnd"/>
      <w:r w:rsidRPr="00C67F7C">
        <w:t xml:space="preserve"> Multiple Campus,</w:t>
      </w:r>
      <w:r w:rsidRPr="00C67F7C">
        <w:rPr>
          <w:rFonts w:hint="eastAsia"/>
          <w:lang w:eastAsia="ko-KR"/>
        </w:rPr>
        <w:t xml:space="preserve"> </w:t>
      </w:r>
      <w:proofErr w:type="spellStart"/>
      <w:r w:rsidRPr="00C67F7C">
        <w:t>Dhangadi</w:t>
      </w:r>
      <w:proofErr w:type="spellEnd"/>
      <w:r w:rsidRPr="00C67F7C">
        <w:t>,</w:t>
      </w:r>
      <w:r w:rsidRPr="00C67F7C">
        <w:rPr>
          <w:rFonts w:hint="eastAsia"/>
          <w:lang w:eastAsia="ko-KR"/>
        </w:rPr>
        <w:t xml:space="preserve"> </w:t>
      </w:r>
      <w:proofErr w:type="spellStart"/>
      <w:r w:rsidRPr="00C67F7C">
        <w:t>kailali</w:t>
      </w:r>
      <w:proofErr w:type="spellEnd"/>
    </w:p>
    <w:p w:rsidR="001951A0" w:rsidRPr="00C67F7C" w:rsidRDefault="001951A0" w:rsidP="001951A0">
      <w:pPr>
        <w:spacing w:line="240" w:lineRule="auto"/>
        <w:ind w:left="540" w:right="-180" w:firstLine="720"/>
        <w:rPr>
          <w:lang w:eastAsia="ko-KR"/>
        </w:rPr>
      </w:pPr>
      <w:r w:rsidRPr="00C67F7C">
        <w:t xml:space="preserve">Duration:     2009 to till </w:t>
      </w:r>
      <w:r w:rsidRPr="00C67F7C">
        <w:rPr>
          <w:rFonts w:hint="eastAsia"/>
          <w:lang w:eastAsia="ko-KR"/>
        </w:rPr>
        <w:t>date</w:t>
      </w:r>
    </w:p>
    <w:p w:rsidR="001951A0" w:rsidRPr="00BA7FED" w:rsidRDefault="001951A0" w:rsidP="001951A0">
      <w:pPr>
        <w:ind w:left="1260" w:right="-180"/>
        <w:rPr>
          <w:color w:val="0070C0"/>
          <w:lang w:eastAsia="ko-KR"/>
        </w:rPr>
      </w:pPr>
      <w:r w:rsidRPr="00BA7FED">
        <w:rPr>
          <w:color w:val="0070C0"/>
        </w:rPr>
        <w:t xml:space="preserve">Responsibilities: </w:t>
      </w:r>
    </w:p>
    <w:p w:rsidR="001951A0" w:rsidRPr="00C67F7C" w:rsidRDefault="001951A0" w:rsidP="001951A0">
      <w:pPr>
        <w:pStyle w:val="ListParagraph"/>
        <w:numPr>
          <w:ilvl w:val="0"/>
          <w:numId w:val="12"/>
        </w:numPr>
        <w:ind w:left="2110" w:right="-180"/>
        <w:rPr>
          <w:lang w:eastAsia="ko-KR"/>
        </w:rPr>
      </w:pPr>
      <w:r w:rsidRPr="00C67F7C">
        <w:rPr>
          <w:rFonts w:hint="eastAsia"/>
          <w:lang w:eastAsia="ko-KR"/>
        </w:rPr>
        <w:t>T</w:t>
      </w:r>
      <w:r>
        <w:t>o teach bachelor</w:t>
      </w:r>
      <w:r w:rsidRPr="00C67F7C">
        <w:t xml:space="preserve"> </w:t>
      </w:r>
      <w:r>
        <w:t xml:space="preserve">level chemistry </w:t>
      </w:r>
      <w:r w:rsidRPr="00C67F7C">
        <w:t xml:space="preserve">course </w:t>
      </w:r>
    </w:p>
    <w:p w:rsidR="001951A0" w:rsidRPr="00C67F7C" w:rsidRDefault="001951A0" w:rsidP="001951A0">
      <w:pPr>
        <w:pStyle w:val="ListParagraph"/>
        <w:numPr>
          <w:ilvl w:val="0"/>
          <w:numId w:val="12"/>
        </w:numPr>
        <w:ind w:left="2110" w:right="-180"/>
      </w:pPr>
      <w:r w:rsidRPr="00C67F7C">
        <w:t xml:space="preserve">To coordinate the concerned practical classes and </w:t>
      </w:r>
      <w:r>
        <w:t>dissertation</w:t>
      </w:r>
    </w:p>
    <w:p w:rsidR="001951A0" w:rsidRPr="00FE3E4C" w:rsidRDefault="001951A0" w:rsidP="001951A0">
      <w:pPr>
        <w:pStyle w:val="ListParagraph"/>
        <w:ind w:left="2470" w:right="-180"/>
        <w:rPr>
          <w:highlight w:val="yellow"/>
        </w:rPr>
      </w:pPr>
      <w:r>
        <w:t xml:space="preserve"> </w:t>
      </w:r>
      <w:r w:rsidRPr="00C67F7C">
        <w:br/>
      </w:r>
      <w:r w:rsidRPr="002A0707">
        <w:rPr>
          <w:highlight w:val="yellow"/>
        </w:rPr>
        <w:t xml:space="preserve">                </w:t>
      </w:r>
    </w:p>
    <w:p w:rsidR="001951A0" w:rsidRPr="00BA7FED" w:rsidRDefault="001951A0" w:rsidP="001951A0">
      <w:pPr>
        <w:numPr>
          <w:ilvl w:val="0"/>
          <w:numId w:val="13"/>
        </w:numPr>
        <w:spacing w:after="0" w:line="240" w:lineRule="auto"/>
        <w:ind w:left="1069" w:right="-180"/>
        <w:jc w:val="both"/>
        <w:rPr>
          <w:color w:val="0070C0"/>
        </w:rPr>
      </w:pPr>
      <w:r>
        <w:t xml:space="preserve"> </w:t>
      </w:r>
      <w:r w:rsidRPr="00BA7FED">
        <w:rPr>
          <w:b/>
          <w:color w:val="0070C0"/>
        </w:rPr>
        <w:t>Position</w:t>
      </w:r>
      <w:r w:rsidRPr="00BA7FED">
        <w:rPr>
          <w:color w:val="0070C0"/>
        </w:rPr>
        <w:t xml:space="preserve">:       </w:t>
      </w:r>
      <w:r w:rsidRPr="00BA7FED">
        <w:rPr>
          <w:b/>
          <w:color w:val="0070C0"/>
        </w:rPr>
        <w:t>Lecturer (Part time)</w:t>
      </w:r>
    </w:p>
    <w:p w:rsidR="001951A0" w:rsidRDefault="001951A0" w:rsidP="001951A0">
      <w:pPr>
        <w:ind w:left="1260" w:right="-180" w:hanging="540"/>
      </w:pPr>
      <w:r>
        <w:t xml:space="preserve">        Employer:    </w:t>
      </w:r>
      <w:proofErr w:type="spellStart"/>
      <w:r>
        <w:t>Aishwarya</w:t>
      </w:r>
      <w:proofErr w:type="spellEnd"/>
      <w:r>
        <w:t xml:space="preserve"> Multiple Campus, </w:t>
      </w:r>
      <w:proofErr w:type="spellStart"/>
      <w:r>
        <w:t>Dhangadi</w:t>
      </w:r>
      <w:proofErr w:type="spellEnd"/>
      <w:r>
        <w:t xml:space="preserve">, </w:t>
      </w:r>
      <w:proofErr w:type="spellStart"/>
      <w:r>
        <w:t>Kailai</w:t>
      </w:r>
      <w:proofErr w:type="spellEnd"/>
    </w:p>
    <w:p w:rsidR="001951A0" w:rsidRDefault="001951A0" w:rsidP="001951A0">
      <w:pPr>
        <w:tabs>
          <w:tab w:val="left" w:pos="1260"/>
        </w:tabs>
        <w:ind w:right="-180"/>
      </w:pPr>
      <w:r>
        <w:t xml:space="preserve">                       Duration:     2 </w:t>
      </w:r>
      <w:proofErr w:type="gramStart"/>
      <w:r>
        <w:t>year</w:t>
      </w:r>
      <w:proofErr w:type="gramEnd"/>
      <w:r>
        <w:t xml:space="preserve"> (2007 to June 2009)</w:t>
      </w:r>
    </w:p>
    <w:p w:rsidR="001951A0" w:rsidRPr="00BA7FED" w:rsidRDefault="001951A0" w:rsidP="001951A0">
      <w:pPr>
        <w:ind w:right="-180"/>
        <w:rPr>
          <w:color w:val="0070C0"/>
        </w:rPr>
      </w:pPr>
      <w:r>
        <w:t xml:space="preserve">                     </w:t>
      </w:r>
      <w:r w:rsidRPr="00BA7FED">
        <w:rPr>
          <w:color w:val="0070C0"/>
        </w:rPr>
        <w:t xml:space="preserve"> Responsibilities: </w:t>
      </w:r>
    </w:p>
    <w:p w:rsidR="001951A0" w:rsidRPr="00C67F7C" w:rsidRDefault="001951A0" w:rsidP="001951A0">
      <w:pPr>
        <w:pStyle w:val="ListParagraph"/>
        <w:numPr>
          <w:ilvl w:val="0"/>
          <w:numId w:val="12"/>
        </w:numPr>
        <w:ind w:left="2110" w:right="-180"/>
        <w:rPr>
          <w:lang w:eastAsia="ko-KR"/>
        </w:rPr>
      </w:pPr>
      <w:r>
        <w:t xml:space="preserve"> </w:t>
      </w:r>
      <w:r w:rsidRPr="00C67F7C">
        <w:rPr>
          <w:rFonts w:hint="eastAsia"/>
          <w:lang w:eastAsia="ko-KR"/>
        </w:rPr>
        <w:t>T</w:t>
      </w:r>
      <w:r w:rsidRPr="00C67F7C">
        <w:t xml:space="preserve">o teach Bachelor level chemistry course </w:t>
      </w:r>
    </w:p>
    <w:p w:rsidR="001951A0" w:rsidRPr="00C67F7C" w:rsidRDefault="001951A0" w:rsidP="001951A0">
      <w:pPr>
        <w:pStyle w:val="ListParagraph"/>
        <w:numPr>
          <w:ilvl w:val="0"/>
          <w:numId w:val="12"/>
        </w:numPr>
        <w:ind w:left="2110" w:right="-180"/>
      </w:pPr>
      <w:r w:rsidRPr="00C67F7C">
        <w:t>To coordinate the concerned practical classes</w:t>
      </w:r>
    </w:p>
    <w:p w:rsidR="001951A0" w:rsidRPr="00710463" w:rsidRDefault="001951A0" w:rsidP="001951A0">
      <w:pPr>
        <w:ind w:right="-180"/>
      </w:pPr>
      <w:r>
        <w:t xml:space="preserve">                  </w:t>
      </w:r>
    </w:p>
    <w:p w:rsidR="001951A0" w:rsidRPr="00DD59AB" w:rsidRDefault="001951A0" w:rsidP="001951A0">
      <w:pPr>
        <w:numPr>
          <w:ilvl w:val="0"/>
          <w:numId w:val="13"/>
        </w:numPr>
        <w:spacing w:after="0" w:line="240" w:lineRule="auto"/>
        <w:ind w:left="1069" w:right="-180"/>
        <w:jc w:val="both"/>
        <w:rPr>
          <w:color w:val="0070C0"/>
        </w:rPr>
      </w:pPr>
      <w:r w:rsidRPr="00DD59AB">
        <w:rPr>
          <w:b/>
          <w:color w:val="0070C0"/>
        </w:rPr>
        <w:t>Position</w:t>
      </w:r>
      <w:r w:rsidRPr="00DD59AB">
        <w:rPr>
          <w:color w:val="0070C0"/>
        </w:rPr>
        <w:t xml:space="preserve">:       </w:t>
      </w:r>
      <w:r w:rsidRPr="00DD59AB">
        <w:rPr>
          <w:b/>
          <w:color w:val="0070C0"/>
        </w:rPr>
        <w:t>Lecturer</w:t>
      </w:r>
    </w:p>
    <w:p w:rsidR="001951A0" w:rsidRDefault="001951A0" w:rsidP="001951A0">
      <w:pPr>
        <w:ind w:left="1260" w:right="-180" w:hanging="540"/>
      </w:pPr>
      <w:r>
        <w:t xml:space="preserve">        Employer:    National Academy of Science and Technology, </w:t>
      </w:r>
      <w:proofErr w:type="spellStart"/>
      <w:r>
        <w:t>Dhangadi</w:t>
      </w:r>
      <w:proofErr w:type="spellEnd"/>
      <w:r>
        <w:t xml:space="preserve">, </w:t>
      </w:r>
      <w:proofErr w:type="spellStart"/>
      <w:r>
        <w:t>Kailai</w:t>
      </w:r>
      <w:proofErr w:type="spellEnd"/>
    </w:p>
    <w:p w:rsidR="001951A0" w:rsidRDefault="001951A0" w:rsidP="001951A0">
      <w:pPr>
        <w:ind w:left="1260" w:right="-180" w:hanging="540"/>
      </w:pPr>
      <w:r>
        <w:t xml:space="preserve">                               (</w:t>
      </w:r>
      <w:proofErr w:type="spellStart"/>
      <w:r>
        <w:t>Dhangadhi</w:t>
      </w:r>
      <w:proofErr w:type="spellEnd"/>
      <w:r>
        <w:t xml:space="preserve"> Engineering </w:t>
      </w:r>
      <w:proofErr w:type="spellStart"/>
      <w:proofErr w:type="gramStart"/>
      <w:r>
        <w:t>College,Dhangadhi</w:t>
      </w:r>
      <w:proofErr w:type="spellEnd"/>
      <w:proofErr w:type="gramEnd"/>
      <w:r>
        <w:t xml:space="preserve">, </w:t>
      </w:r>
      <w:proofErr w:type="spellStart"/>
      <w:r>
        <w:t>Kailali</w:t>
      </w:r>
      <w:proofErr w:type="spellEnd"/>
      <w:r>
        <w:t>)</w:t>
      </w:r>
    </w:p>
    <w:p w:rsidR="001951A0" w:rsidRDefault="001951A0" w:rsidP="001951A0">
      <w:pPr>
        <w:tabs>
          <w:tab w:val="left" w:pos="1260"/>
        </w:tabs>
        <w:ind w:right="-180"/>
      </w:pPr>
      <w:r>
        <w:t xml:space="preserve">                       Duration:     4 </w:t>
      </w:r>
      <w:proofErr w:type="gramStart"/>
      <w:r>
        <w:t>year</w:t>
      </w:r>
      <w:proofErr w:type="gramEnd"/>
      <w:r>
        <w:t xml:space="preserve"> (2005 to June 2009)</w:t>
      </w:r>
    </w:p>
    <w:p w:rsidR="001951A0" w:rsidRPr="00DD59AB" w:rsidRDefault="001951A0" w:rsidP="001951A0">
      <w:pPr>
        <w:tabs>
          <w:tab w:val="left" w:pos="1260"/>
        </w:tabs>
        <w:ind w:right="-180"/>
        <w:rPr>
          <w:color w:val="0070C0"/>
        </w:rPr>
      </w:pPr>
      <w:r>
        <w:t xml:space="preserve">                       </w:t>
      </w:r>
      <w:r w:rsidRPr="00DD59AB">
        <w:rPr>
          <w:color w:val="0070C0"/>
        </w:rPr>
        <w:t xml:space="preserve">Responsibilities:  </w:t>
      </w:r>
    </w:p>
    <w:p w:rsidR="001951A0" w:rsidRPr="00C67F7C" w:rsidRDefault="001951A0" w:rsidP="001951A0">
      <w:pPr>
        <w:pStyle w:val="ListParagraph"/>
        <w:numPr>
          <w:ilvl w:val="0"/>
          <w:numId w:val="12"/>
        </w:numPr>
        <w:ind w:left="2110" w:right="-180"/>
        <w:rPr>
          <w:lang w:eastAsia="ko-KR"/>
        </w:rPr>
      </w:pPr>
      <w:r w:rsidRPr="00C67F7C">
        <w:rPr>
          <w:rFonts w:hint="eastAsia"/>
          <w:lang w:eastAsia="ko-KR"/>
        </w:rPr>
        <w:t>T</w:t>
      </w:r>
      <w:r w:rsidRPr="00C67F7C">
        <w:t xml:space="preserve">o teach Bachelor level chemistry course </w:t>
      </w:r>
    </w:p>
    <w:p w:rsidR="001951A0" w:rsidRDefault="001951A0" w:rsidP="00940D3C">
      <w:pPr>
        <w:pStyle w:val="ListParagraph"/>
        <w:numPr>
          <w:ilvl w:val="0"/>
          <w:numId w:val="12"/>
        </w:numPr>
        <w:ind w:left="2110" w:right="-180"/>
      </w:pPr>
      <w:r w:rsidRPr="00C67F7C">
        <w:t xml:space="preserve">To coordinate the </w:t>
      </w:r>
      <w:r>
        <w:t xml:space="preserve">concerned practical classes </w:t>
      </w:r>
    </w:p>
    <w:p w:rsidR="00940D3C" w:rsidRPr="00940D3C" w:rsidRDefault="00940D3C" w:rsidP="00940D3C">
      <w:pPr>
        <w:pStyle w:val="ListParagraph"/>
        <w:ind w:left="2110" w:right="-180"/>
      </w:pPr>
    </w:p>
    <w:p w:rsidR="00AF0B8C" w:rsidRPr="00940D3C" w:rsidRDefault="00AF0B8C" w:rsidP="00AF0B8C">
      <w:pPr>
        <w:ind w:right="-180"/>
        <w:rPr>
          <w:b/>
          <w:color w:val="0070C0"/>
          <w:sz w:val="28"/>
          <w:szCs w:val="28"/>
          <w:u w:val="single"/>
        </w:rPr>
      </w:pPr>
      <w:r w:rsidRPr="00940D3C">
        <w:rPr>
          <w:b/>
          <w:bCs/>
          <w:iCs/>
          <w:color w:val="0070C0"/>
          <w:sz w:val="28"/>
          <w:szCs w:val="28"/>
          <w:u w:val="single"/>
        </w:rPr>
        <w:t>Training and Workshop attained</w:t>
      </w:r>
    </w:p>
    <w:p w:rsidR="00AF0B8C" w:rsidRDefault="00AF0B8C" w:rsidP="00AF0B8C">
      <w:pPr>
        <w:widowControl w:val="0"/>
        <w:numPr>
          <w:ilvl w:val="0"/>
          <w:numId w:val="14"/>
        </w:numPr>
        <w:wordWrap w:val="0"/>
        <w:autoSpaceDE w:val="0"/>
        <w:autoSpaceDN w:val="0"/>
        <w:spacing w:after="0" w:line="360" w:lineRule="auto"/>
        <w:ind w:right="-540"/>
        <w:jc w:val="both"/>
      </w:pPr>
      <w:r>
        <w:rPr>
          <w:rFonts w:hint="eastAsia"/>
        </w:rPr>
        <w:t>One week Training on "</w:t>
      </w:r>
      <w:r w:rsidRPr="00622FD5">
        <w:rPr>
          <w:b/>
        </w:rPr>
        <w:t>Curriculum in chemistry</w:t>
      </w:r>
      <w:r>
        <w:rPr>
          <w:rFonts w:hint="eastAsia"/>
        </w:rPr>
        <w:t xml:space="preserve">" held from 19th </w:t>
      </w:r>
      <w:r>
        <w:t>Feb</w:t>
      </w:r>
      <w:r>
        <w:rPr>
          <w:rFonts w:hint="eastAsia"/>
        </w:rPr>
        <w:t xml:space="preserve"> 20</w:t>
      </w:r>
      <w:r>
        <w:t>12</w:t>
      </w:r>
      <w:r>
        <w:rPr>
          <w:rFonts w:hint="eastAsia"/>
        </w:rPr>
        <w:t xml:space="preserve"> organized by </w:t>
      </w:r>
      <w:r w:rsidRPr="00AD4C40">
        <w:rPr>
          <w:b/>
        </w:rPr>
        <w:t>Higher secondary school Board</w:t>
      </w:r>
      <w:r>
        <w:t xml:space="preserve">, </w:t>
      </w:r>
      <w:proofErr w:type="spellStart"/>
      <w:proofErr w:type="gramStart"/>
      <w:r>
        <w:t>Sanothimi</w:t>
      </w:r>
      <w:proofErr w:type="spellEnd"/>
      <w:r>
        <w:t xml:space="preserve">  </w:t>
      </w:r>
      <w:proofErr w:type="spellStart"/>
      <w:r>
        <w:t>Bhaktapur</w:t>
      </w:r>
      <w:proofErr w:type="spellEnd"/>
      <w:proofErr w:type="gramEnd"/>
      <w:r>
        <w:t>, Kathmandu.</w:t>
      </w:r>
    </w:p>
    <w:p w:rsidR="00AF0B8C" w:rsidRDefault="00AF0B8C" w:rsidP="00AF0B8C">
      <w:pPr>
        <w:numPr>
          <w:ilvl w:val="0"/>
          <w:numId w:val="15"/>
        </w:numPr>
        <w:autoSpaceDN w:val="0"/>
        <w:spacing w:after="0" w:line="360" w:lineRule="auto"/>
        <w:ind w:right="-540"/>
      </w:pPr>
      <w:r w:rsidRPr="00622FD5">
        <w:rPr>
          <w:rFonts w:hint="eastAsia"/>
          <w:b/>
        </w:rPr>
        <w:t>Research Methodology Training</w:t>
      </w:r>
      <w:r>
        <w:rPr>
          <w:rFonts w:hint="eastAsia"/>
        </w:rPr>
        <w:t xml:space="preserve"> </w:t>
      </w:r>
      <w:r>
        <w:t>O</w:t>
      </w:r>
      <w:r>
        <w:rPr>
          <w:rFonts w:hint="eastAsia"/>
        </w:rPr>
        <w:t xml:space="preserve">rganized by </w:t>
      </w:r>
      <w:r>
        <w:t xml:space="preserve">Research Cell Centre of </w:t>
      </w:r>
      <w:proofErr w:type="spellStart"/>
      <w:r>
        <w:t>Kailali</w:t>
      </w:r>
      <w:proofErr w:type="spellEnd"/>
      <w:r>
        <w:t xml:space="preserve"> Multiple campus</w:t>
      </w:r>
      <w:r>
        <w:rPr>
          <w:rFonts w:hint="eastAsia"/>
        </w:rPr>
        <w:t>.</w:t>
      </w:r>
    </w:p>
    <w:p w:rsidR="00AF0B8C" w:rsidRDefault="00AF0B8C" w:rsidP="00AF0B8C">
      <w:pPr>
        <w:numPr>
          <w:ilvl w:val="0"/>
          <w:numId w:val="15"/>
        </w:numPr>
        <w:autoSpaceDN w:val="0"/>
        <w:spacing w:after="0" w:line="360" w:lineRule="auto"/>
        <w:ind w:right="-540"/>
      </w:pPr>
      <w:r>
        <w:rPr>
          <w:rFonts w:hint="eastAsia"/>
        </w:rPr>
        <w:t xml:space="preserve">Participated in </w:t>
      </w:r>
      <w:r w:rsidRPr="00777C25">
        <w:rPr>
          <w:rFonts w:hint="eastAsia"/>
          <w:b/>
        </w:rPr>
        <w:t>4</w:t>
      </w:r>
      <w:r w:rsidRPr="00777C25">
        <w:rPr>
          <w:rFonts w:hint="eastAsia"/>
          <w:b/>
          <w:vertAlign w:val="superscript"/>
        </w:rPr>
        <w:t>th</w:t>
      </w:r>
      <w:r w:rsidRPr="00777C25">
        <w:rPr>
          <w:rFonts w:hint="eastAsia"/>
          <w:b/>
        </w:rPr>
        <w:t xml:space="preserve"> National Conference on Science and Technology</w:t>
      </w:r>
      <w:r>
        <w:rPr>
          <w:rFonts w:hint="eastAsia"/>
        </w:rPr>
        <w:t xml:space="preserve">, 23-26 </w:t>
      </w:r>
      <w:r w:rsidRPr="009C0AF3">
        <w:rPr>
          <w:rFonts w:hint="eastAsia"/>
          <w:color w:val="000000" w:themeColor="text1"/>
        </w:rPr>
        <w:t>March</w:t>
      </w:r>
      <w:r w:rsidRPr="009C0AF3">
        <w:rPr>
          <w:rFonts w:hint="eastAsia"/>
          <w:color w:val="000000" w:themeColor="text1"/>
          <w:lang w:eastAsia="ko-KR"/>
        </w:rPr>
        <w:t xml:space="preserve"> </w:t>
      </w:r>
      <w:r w:rsidRPr="009C0AF3">
        <w:rPr>
          <w:color w:val="000000" w:themeColor="text1"/>
          <w:lang w:eastAsia="ko-KR"/>
        </w:rPr>
        <w:t>(2002)</w:t>
      </w:r>
      <w:r>
        <w:rPr>
          <w:rFonts w:hint="eastAsia"/>
        </w:rPr>
        <w:t xml:space="preserve"> </w:t>
      </w:r>
      <w:proofErr w:type="spellStart"/>
      <w:r>
        <w:rPr>
          <w:rFonts w:hint="eastAsia"/>
        </w:rPr>
        <w:t>Kathamandu</w:t>
      </w:r>
      <w:proofErr w:type="spellEnd"/>
      <w:r>
        <w:rPr>
          <w:rFonts w:hint="eastAsia"/>
          <w:lang w:eastAsia="ko-KR"/>
        </w:rPr>
        <w:t>,</w:t>
      </w:r>
      <w:r>
        <w:rPr>
          <w:rFonts w:hint="eastAsia"/>
        </w:rPr>
        <w:t xml:space="preserve"> Nepal. Organized by </w:t>
      </w:r>
      <w:r w:rsidRPr="00622FD5">
        <w:rPr>
          <w:rFonts w:hint="eastAsia"/>
          <w:b/>
        </w:rPr>
        <w:t>NAST</w:t>
      </w:r>
      <w:r>
        <w:rPr>
          <w:rFonts w:hint="eastAsia"/>
          <w:lang w:eastAsia="ko-KR"/>
        </w:rPr>
        <w:t xml:space="preserve"> (Nepal Academy of Science and Technology)</w:t>
      </w:r>
      <w:r>
        <w:rPr>
          <w:rFonts w:hint="eastAsia"/>
        </w:rPr>
        <w:t xml:space="preserve">. </w:t>
      </w:r>
    </w:p>
    <w:p w:rsidR="00AF0B8C" w:rsidRDefault="00AF0B8C" w:rsidP="00AF0B8C">
      <w:pPr>
        <w:numPr>
          <w:ilvl w:val="0"/>
          <w:numId w:val="15"/>
        </w:numPr>
        <w:autoSpaceDN w:val="0"/>
        <w:spacing w:after="0" w:line="360" w:lineRule="auto"/>
        <w:ind w:right="-540"/>
      </w:pPr>
      <w:r>
        <w:lastRenderedPageBreak/>
        <w:t xml:space="preserve"> </w:t>
      </w:r>
      <w:r>
        <w:rPr>
          <w:b/>
        </w:rPr>
        <w:t>O</w:t>
      </w:r>
      <w:r w:rsidRPr="006977F9">
        <w:rPr>
          <w:b/>
        </w:rPr>
        <w:t xml:space="preserve">rientation </w:t>
      </w:r>
      <w:proofErr w:type="spellStart"/>
      <w:r w:rsidRPr="006977F9">
        <w:rPr>
          <w:b/>
        </w:rPr>
        <w:t>programme</w:t>
      </w:r>
      <w:proofErr w:type="spellEnd"/>
      <w:r>
        <w:t xml:space="preserve"> of four year B.Sc. course in chemistry organized by </w:t>
      </w:r>
      <w:r w:rsidRPr="00AD4C40">
        <w:rPr>
          <w:b/>
        </w:rPr>
        <w:t xml:space="preserve">Institute of Science and </w:t>
      </w:r>
      <w:proofErr w:type="spellStart"/>
      <w:proofErr w:type="gramStart"/>
      <w:r w:rsidRPr="00AD4C40">
        <w:rPr>
          <w:b/>
        </w:rPr>
        <w:t>Technology</w:t>
      </w:r>
      <w:r>
        <w:t>,Tribhuvan</w:t>
      </w:r>
      <w:proofErr w:type="spellEnd"/>
      <w:proofErr w:type="gramEnd"/>
      <w:r>
        <w:t xml:space="preserve"> University.</w:t>
      </w:r>
    </w:p>
    <w:p w:rsidR="00AF0B8C" w:rsidRPr="002B0B7E" w:rsidRDefault="00AF0B8C" w:rsidP="00AF0B8C">
      <w:pPr>
        <w:numPr>
          <w:ilvl w:val="0"/>
          <w:numId w:val="15"/>
        </w:numPr>
        <w:autoSpaceDN w:val="0"/>
        <w:spacing w:after="0" w:line="360" w:lineRule="auto"/>
        <w:ind w:right="-540"/>
        <w:rPr>
          <w:b/>
        </w:rPr>
      </w:pPr>
      <w:r>
        <w:t>Participa</w:t>
      </w:r>
      <w:r w:rsidRPr="002B0B7E">
        <w:t xml:space="preserve">ted as </w:t>
      </w:r>
      <w:r w:rsidRPr="0016066E">
        <w:rPr>
          <w:b/>
        </w:rPr>
        <w:t>resource person</w:t>
      </w:r>
      <w:r w:rsidRPr="002B0B7E">
        <w:t xml:space="preserve"> on</w:t>
      </w:r>
      <w:r>
        <w:rPr>
          <w:b/>
        </w:rPr>
        <w:t xml:space="preserve"> </w:t>
      </w:r>
      <w:r>
        <w:t>p</w:t>
      </w:r>
      <w:r w:rsidRPr="0016066E">
        <w:t>rovincial workshop on</w:t>
      </w:r>
      <w:r w:rsidRPr="002B0B7E">
        <w:rPr>
          <w:b/>
        </w:rPr>
        <w:t xml:space="preserve"> Technical Writing in Science and Technology</w:t>
      </w:r>
      <w:r>
        <w:t xml:space="preserve"> jointly organized by </w:t>
      </w:r>
      <w:proofErr w:type="spellStart"/>
      <w:r w:rsidRPr="00AD4C40">
        <w:rPr>
          <w:b/>
        </w:rPr>
        <w:t>Aishwarya</w:t>
      </w:r>
      <w:proofErr w:type="spellEnd"/>
      <w:r w:rsidRPr="00AD4C40">
        <w:rPr>
          <w:b/>
        </w:rPr>
        <w:t xml:space="preserve"> Multiple Campus and UGC</w:t>
      </w:r>
      <w:r>
        <w:t xml:space="preserve">, </w:t>
      </w:r>
      <w:proofErr w:type="spellStart"/>
      <w:proofErr w:type="gramStart"/>
      <w:r>
        <w:t>Dhangadhi,Kailali</w:t>
      </w:r>
      <w:proofErr w:type="spellEnd"/>
      <w:proofErr w:type="gramEnd"/>
      <w:r>
        <w:t xml:space="preserve"> (January 9-10,2019).</w:t>
      </w:r>
    </w:p>
    <w:p w:rsidR="00AF0B8C" w:rsidRPr="002B0B7E" w:rsidRDefault="00AF0B8C" w:rsidP="00AF0B8C">
      <w:pPr>
        <w:numPr>
          <w:ilvl w:val="0"/>
          <w:numId w:val="15"/>
        </w:numPr>
        <w:autoSpaceDN w:val="0"/>
        <w:spacing w:after="0" w:line="360" w:lineRule="auto"/>
        <w:ind w:right="-540"/>
        <w:rPr>
          <w:b/>
        </w:rPr>
      </w:pPr>
      <w:r>
        <w:t>Participa</w:t>
      </w:r>
      <w:r w:rsidRPr="002B0B7E">
        <w:t xml:space="preserve">ted as </w:t>
      </w:r>
      <w:r w:rsidRPr="0016066E">
        <w:rPr>
          <w:b/>
        </w:rPr>
        <w:t>resource person</w:t>
      </w:r>
      <w:r w:rsidRPr="002B0B7E">
        <w:t xml:space="preserve"> on</w:t>
      </w:r>
      <w:r>
        <w:rPr>
          <w:b/>
        </w:rPr>
        <w:t xml:space="preserve"> Concept, Prospects and Challenges of Practical Work</w:t>
      </w:r>
      <w:r>
        <w:t xml:space="preserve"> organized by </w:t>
      </w:r>
      <w:r w:rsidRPr="00AD4C40">
        <w:rPr>
          <w:b/>
        </w:rPr>
        <w:t>National education Board</w:t>
      </w:r>
      <w:r>
        <w:t xml:space="preserve">, </w:t>
      </w:r>
      <w:proofErr w:type="spellStart"/>
      <w:proofErr w:type="gramStart"/>
      <w:r>
        <w:t>Dhangadhi,Kailali</w:t>
      </w:r>
      <w:proofErr w:type="spellEnd"/>
      <w:proofErr w:type="gramEnd"/>
      <w:r>
        <w:t xml:space="preserve"> (January 9-10,2019).</w:t>
      </w:r>
    </w:p>
    <w:p w:rsidR="00AF0B8C" w:rsidRPr="00876FD6" w:rsidRDefault="00AF0B8C" w:rsidP="00AF0B8C">
      <w:pPr>
        <w:numPr>
          <w:ilvl w:val="0"/>
          <w:numId w:val="15"/>
        </w:numPr>
        <w:autoSpaceDN w:val="0"/>
        <w:spacing w:after="0" w:line="360" w:lineRule="auto"/>
        <w:ind w:right="-540"/>
        <w:rPr>
          <w:b/>
        </w:rPr>
      </w:pPr>
      <w:r w:rsidRPr="0016066E">
        <w:t>Participated</w:t>
      </w:r>
      <w:r>
        <w:rPr>
          <w:b/>
        </w:rPr>
        <w:t xml:space="preserve"> </w:t>
      </w:r>
      <w:r w:rsidRPr="0016066E">
        <w:t>in the</w:t>
      </w:r>
      <w:r>
        <w:rPr>
          <w:b/>
        </w:rPr>
        <w:t xml:space="preserve"> </w:t>
      </w:r>
      <w:r>
        <w:t>provincial level t</w:t>
      </w:r>
      <w:r w:rsidRPr="0016066E">
        <w:t>raining</w:t>
      </w:r>
      <w:r>
        <w:rPr>
          <w:b/>
        </w:rPr>
        <w:t xml:space="preserve"> </w:t>
      </w:r>
      <w:r w:rsidRPr="0016066E">
        <w:t>on</w:t>
      </w:r>
      <w:r>
        <w:rPr>
          <w:b/>
        </w:rPr>
        <w:t xml:space="preserve"> scientific writing</w:t>
      </w:r>
      <w:r>
        <w:t xml:space="preserve"> organized by </w:t>
      </w:r>
      <w:r w:rsidRPr="0016066E">
        <w:rPr>
          <w:b/>
        </w:rPr>
        <w:t>Nepal Academy of Science and Technology</w:t>
      </w:r>
      <w:r>
        <w:t xml:space="preserve"> (May 11-13,2019 </w:t>
      </w:r>
      <w:proofErr w:type="spellStart"/>
      <w:r>
        <w:t>Nepalgunj</w:t>
      </w:r>
      <w:proofErr w:type="spellEnd"/>
      <w:r>
        <w:t xml:space="preserve">, </w:t>
      </w:r>
      <w:proofErr w:type="spellStart"/>
      <w:r>
        <w:t>Banke</w:t>
      </w:r>
      <w:proofErr w:type="spellEnd"/>
    </w:p>
    <w:p w:rsidR="00AF0B8C" w:rsidRPr="002B0B7E" w:rsidRDefault="00AF0B8C" w:rsidP="00AF0B8C">
      <w:pPr>
        <w:numPr>
          <w:ilvl w:val="0"/>
          <w:numId w:val="15"/>
        </w:numPr>
        <w:autoSpaceDN w:val="0"/>
        <w:spacing w:after="0" w:line="360" w:lineRule="auto"/>
        <w:ind w:right="-540"/>
        <w:rPr>
          <w:b/>
        </w:rPr>
      </w:pPr>
      <w:r w:rsidRPr="009843E3">
        <w:rPr>
          <w:rFonts w:ascii="Times New Roman" w:eastAsia="Calibri" w:hAnsi="Times New Roman" w:cs="Times New Roman"/>
        </w:rPr>
        <w:t xml:space="preserve">Participated as </w:t>
      </w:r>
      <w:r w:rsidRPr="009843E3">
        <w:rPr>
          <w:rFonts w:ascii="Times New Roman" w:eastAsia="Calibri" w:hAnsi="Times New Roman" w:cs="Times New Roman"/>
          <w:b/>
        </w:rPr>
        <w:t>resource person</w:t>
      </w:r>
      <w:r w:rsidRPr="009843E3">
        <w:rPr>
          <w:rFonts w:ascii="Times New Roman" w:eastAsia="Calibri" w:hAnsi="Times New Roman" w:cs="Times New Roman"/>
        </w:rPr>
        <w:t xml:space="preserve"> on </w:t>
      </w:r>
      <w:r w:rsidRPr="009843E3">
        <w:rPr>
          <w:rFonts w:ascii="Times New Roman" w:eastAsia="Calibri" w:hAnsi="Times New Roman" w:cs="Times New Roman"/>
          <w:b/>
        </w:rPr>
        <w:t>Three Days’ workshop on Writing Research Proposal</w:t>
      </w:r>
      <w:r w:rsidRPr="009843E3">
        <w:rPr>
          <w:rFonts w:ascii="Times New Roman" w:eastAsia="Calibri" w:hAnsi="Times New Roman" w:cs="Times New Roman"/>
        </w:rPr>
        <w:t xml:space="preserve"> </w:t>
      </w:r>
      <w:r w:rsidRPr="009843E3">
        <w:rPr>
          <w:rFonts w:ascii="Times New Roman" w:eastAsia="Calibri" w:hAnsi="Times New Roman" w:cs="Times New Roman"/>
          <w:b/>
        </w:rPr>
        <w:t>jointly</w:t>
      </w:r>
      <w:r w:rsidRPr="009843E3">
        <w:rPr>
          <w:rFonts w:ascii="Times New Roman" w:eastAsia="Calibri" w:hAnsi="Times New Roman" w:cs="Times New Roman"/>
        </w:rPr>
        <w:t xml:space="preserve"> organized by </w:t>
      </w:r>
      <w:proofErr w:type="spellStart"/>
      <w:r w:rsidRPr="009843E3">
        <w:rPr>
          <w:rFonts w:ascii="Times New Roman" w:eastAsia="Calibri" w:hAnsi="Times New Roman" w:cs="Times New Roman"/>
          <w:b/>
        </w:rPr>
        <w:t>Dhangadhi</w:t>
      </w:r>
      <w:proofErr w:type="spellEnd"/>
      <w:r w:rsidRPr="009843E3">
        <w:rPr>
          <w:rFonts w:ascii="Times New Roman" w:eastAsia="Calibri" w:hAnsi="Times New Roman" w:cs="Times New Roman"/>
          <w:b/>
        </w:rPr>
        <w:t xml:space="preserve"> Engineering College </w:t>
      </w:r>
      <w:proofErr w:type="spellStart"/>
      <w:proofErr w:type="gramStart"/>
      <w:r w:rsidRPr="009843E3">
        <w:rPr>
          <w:rFonts w:ascii="Times New Roman" w:eastAsia="Calibri" w:hAnsi="Times New Roman" w:cs="Times New Roman"/>
          <w:b/>
        </w:rPr>
        <w:t>Dhangadhi,Kaiali</w:t>
      </w:r>
      <w:proofErr w:type="spellEnd"/>
      <w:proofErr w:type="gramEnd"/>
      <w:r w:rsidRPr="009843E3">
        <w:rPr>
          <w:rFonts w:ascii="Times New Roman" w:eastAsia="Calibri" w:hAnsi="Times New Roman" w:cs="Times New Roman"/>
          <w:b/>
        </w:rPr>
        <w:t xml:space="preserve"> and UGC</w:t>
      </w:r>
    </w:p>
    <w:p w:rsidR="001951A0" w:rsidRPr="00AF0B8C" w:rsidRDefault="001951A0" w:rsidP="008874D5">
      <w:pPr>
        <w:pStyle w:val="ListParagraph"/>
        <w:rPr>
          <w:bCs/>
          <w:i/>
          <w:iCs/>
          <w:color w:val="244061" w:themeColor="accent1" w:themeShade="80"/>
          <w:sz w:val="32"/>
          <w:szCs w:val="32"/>
        </w:rPr>
      </w:pPr>
    </w:p>
    <w:p w:rsidR="00AF0B8C" w:rsidRPr="00940D3C" w:rsidRDefault="00AF0B8C" w:rsidP="00AF0B8C">
      <w:pPr>
        <w:spacing w:line="360" w:lineRule="auto"/>
        <w:rPr>
          <w:b/>
          <w:color w:val="0070C0"/>
          <w:sz w:val="28"/>
          <w:szCs w:val="28"/>
          <w:u w:val="single"/>
        </w:rPr>
      </w:pPr>
      <w:r w:rsidRPr="00940D3C">
        <w:rPr>
          <w:b/>
          <w:color w:val="0070C0"/>
          <w:sz w:val="28"/>
          <w:szCs w:val="28"/>
          <w:u w:val="single"/>
        </w:rPr>
        <w:t>Presentations and conference proceeding</w:t>
      </w:r>
    </w:p>
    <w:p w:rsidR="00AF0B8C" w:rsidRPr="00940D3C" w:rsidRDefault="00AF0B8C" w:rsidP="00AF0B8C">
      <w:pPr>
        <w:spacing w:line="360" w:lineRule="auto"/>
        <w:rPr>
          <w:b/>
          <w:color w:val="0070C0"/>
          <w:sz w:val="28"/>
          <w:szCs w:val="28"/>
          <w:u w:val="single"/>
        </w:rPr>
      </w:pPr>
      <w:r w:rsidRPr="00940D3C">
        <w:rPr>
          <w:b/>
          <w:color w:val="0070C0"/>
          <w:sz w:val="28"/>
          <w:szCs w:val="28"/>
          <w:u w:val="single"/>
        </w:rPr>
        <w:t>Presentations (Oral)</w:t>
      </w:r>
    </w:p>
    <w:p w:rsidR="00AF0B8C" w:rsidRPr="008C3D8C" w:rsidRDefault="00AF0B8C" w:rsidP="00AF0B8C">
      <w:pPr>
        <w:spacing w:line="360" w:lineRule="auto"/>
        <w:jc w:val="both"/>
        <w:rPr>
          <w:b/>
        </w:rPr>
      </w:pPr>
      <w:r w:rsidRPr="008C3D8C">
        <w:rPr>
          <w:b/>
        </w:rPr>
        <w:t xml:space="preserve">1) </w:t>
      </w:r>
      <w:proofErr w:type="spellStart"/>
      <w:r>
        <w:rPr>
          <w:b/>
        </w:rPr>
        <w:t>Prem</w:t>
      </w:r>
      <w:proofErr w:type="spellEnd"/>
      <w:r>
        <w:rPr>
          <w:b/>
        </w:rPr>
        <w:t xml:space="preserve"> Singh </w:t>
      </w:r>
      <w:proofErr w:type="spellStart"/>
      <w:proofErr w:type="gramStart"/>
      <w:r>
        <w:rPr>
          <w:b/>
        </w:rPr>
        <w:t>Saud</w:t>
      </w:r>
      <w:r w:rsidRPr="008C3D8C">
        <w:rPr>
          <w:b/>
        </w:rPr>
        <w:t>,</w:t>
      </w:r>
      <w:r>
        <w:rPr>
          <w:i/>
        </w:rPr>
        <w:t>Preparation</w:t>
      </w:r>
      <w:proofErr w:type="spellEnd"/>
      <w:proofErr w:type="gramEnd"/>
      <w:r>
        <w:rPr>
          <w:i/>
        </w:rPr>
        <w:t xml:space="preserve"> and photocatalytic activity of fly ash incorporated TiO</w:t>
      </w:r>
      <w:r w:rsidRPr="00750E58">
        <w:rPr>
          <w:i/>
          <w:vertAlign w:val="subscript"/>
        </w:rPr>
        <w:t>2</w:t>
      </w:r>
      <w:r>
        <w:rPr>
          <w:i/>
        </w:rPr>
        <w:t xml:space="preserve"> nanofibers for effective removal of organic pollutants</w:t>
      </w:r>
      <w:r w:rsidRPr="008C3D8C">
        <w:t xml:space="preserve">, </w:t>
      </w:r>
      <w:r w:rsidRPr="008C3D8C">
        <w:rPr>
          <w:b/>
        </w:rPr>
        <w:t xml:space="preserve">Korean society of Industrial </w:t>
      </w:r>
      <w:r>
        <w:rPr>
          <w:b/>
        </w:rPr>
        <w:t>and Engineering Chemistry, Busan</w:t>
      </w:r>
      <w:r w:rsidRPr="008C3D8C">
        <w:rPr>
          <w:b/>
        </w:rPr>
        <w:t xml:space="preserve">, </w:t>
      </w:r>
      <w:r>
        <w:rPr>
          <w:b/>
        </w:rPr>
        <w:t xml:space="preserve">Republic of </w:t>
      </w:r>
      <w:r w:rsidRPr="008C3D8C">
        <w:rPr>
          <w:b/>
        </w:rPr>
        <w:t>Korea (</w:t>
      </w:r>
      <w:r>
        <w:rPr>
          <w:b/>
        </w:rPr>
        <w:t>Apr.30</w:t>
      </w:r>
      <w:r w:rsidRPr="008C3D8C">
        <w:rPr>
          <w:b/>
          <w:vertAlign w:val="superscript"/>
        </w:rPr>
        <w:t>th</w:t>
      </w:r>
      <w:r w:rsidRPr="008C3D8C">
        <w:rPr>
          <w:b/>
        </w:rPr>
        <w:t xml:space="preserve">, </w:t>
      </w:r>
      <w:r>
        <w:rPr>
          <w:b/>
        </w:rPr>
        <w:t>2015</w:t>
      </w:r>
      <w:r w:rsidRPr="008C3D8C">
        <w:rPr>
          <w:b/>
        </w:rPr>
        <w:t>).</w:t>
      </w:r>
    </w:p>
    <w:p w:rsidR="00AF0B8C" w:rsidRPr="008C3D8C" w:rsidRDefault="00AF0B8C" w:rsidP="00AF0B8C">
      <w:pPr>
        <w:spacing w:line="360" w:lineRule="auto"/>
        <w:jc w:val="both"/>
        <w:rPr>
          <w:b/>
          <w:bCs/>
        </w:rPr>
      </w:pPr>
      <w:r>
        <w:rPr>
          <w:b/>
        </w:rPr>
        <w:t xml:space="preserve">2) </w:t>
      </w:r>
      <w:proofErr w:type="spellStart"/>
      <w:r>
        <w:rPr>
          <w:b/>
        </w:rPr>
        <w:t>Prem</w:t>
      </w:r>
      <w:proofErr w:type="spellEnd"/>
      <w:r>
        <w:rPr>
          <w:b/>
        </w:rPr>
        <w:t xml:space="preserve"> Singh </w:t>
      </w:r>
      <w:proofErr w:type="spellStart"/>
      <w:proofErr w:type="gramStart"/>
      <w:r>
        <w:rPr>
          <w:b/>
        </w:rPr>
        <w:t>Saud</w:t>
      </w:r>
      <w:r w:rsidRPr="008C3D8C">
        <w:rPr>
          <w:b/>
        </w:rPr>
        <w:t>,</w:t>
      </w:r>
      <w:r w:rsidRPr="0031123E">
        <w:rPr>
          <w:bCs/>
          <w:i/>
        </w:rPr>
        <w:t>Effective</w:t>
      </w:r>
      <w:proofErr w:type="spellEnd"/>
      <w:proofErr w:type="gramEnd"/>
      <w:r w:rsidRPr="0031123E">
        <w:rPr>
          <w:bCs/>
          <w:i/>
        </w:rPr>
        <w:t xml:space="preserve"> photocatalytic efficacy of PAN/Ag</w:t>
      </w:r>
      <w:r w:rsidRPr="00750E58">
        <w:rPr>
          <w:bCs/>
          <w:i/>
          <w:vertAlign w:val="subscript"/>
        </w:rPr>
        <w:t>2</w:t>
      </w:r>
      <w:r w:rsidRPr="0031123E">
        <w:rPr>
          <w:bCs/>
          <w:i/>
        </w:rPr>
        <w:t>CO</w:t>
      </w:r>
      <w:r w:rsidRPr="00750E58">
        <w:rPr>
          <w:bCs/>
          <w:i/>
          <w:vertAlign w:val="subscript"/>
        </w:rPr>
        <w:t xml:space="preserve">3 </w:t>
      </w:r>
      <w:r w:rsidRPr="0031123E">
        <w:rPr>
          <w:bCs/>
          <w:i/>
        </w:rPr>
        <w:t>composite nanofibers</w:t>
      </w:r>
      <w:r w:rsidRPr="008C3D8C">
        <w:rPr>
          <w:b/>
          <w:bCs/>
        </w:rPr>
        <w:t>, The 10</w:t>
      </w:r>
      <w:r w:rsidRPr="008C3D8C">
        <w:rPr>
          <w:b/>
          <w:bCs/>
          <w:vertAlign w:val="superscript"/>
        </w:rPr>
        <w:t>th</w:t>
      </w:r>
      <w:r w:rsidRPr="008C3D8C">
        <w:rPr>
          <w:b/>
          <w:bCs/>
        </w:rPr>
        <w:t xml:space="preserve"> Korea-Japan Joint Symposium on Composite Materials, </w:t>
      </w:r>
      <w:proofErr w:type="spellStart"/>
      <w:r w:rsidRPr="008C3D8C">
        <w:rPr>
          <w:b/>
          <w:bCs/>
        </w:rPr>
        <w:t>Chonbuk</w:t>
      </w:r>
      <w:proofErr w:type="spellEnd"/>
      <w:r w:rsidRPr="008C3D8C">
        <w:rPr>
          <w:b/>
          <w:bCs/>
        </w:rPr>
        <w:t xml:space="preserve"> National University,</w:t>
      </w:r>
      <w:r>
        <w:rPr>
          <w:b/>
          <w:bCs/>
        </w:rPr>
        <w:t xml:space="preserve"> </w:t>
      </w:r>
      <w:proofErr w:type="spellStart"/>
      <w:r>
        <w:rPr>
          <w:b/>
          <w:bCs/>
        </w:rPr>
        <w:t>Jeonju</w:t>
      </w:r>
      <w:proofErr w:type="spellEnd"/>
      <w:r>
        <w:rPr>
          <w:b/>
          <w:bCs/>
        </w:rPr>
        <w:t xml:space="preserve">, Republic of </w:t>
      </w:r>
      <w:r w:rsidRPr="008C3D8C">
        <w:rPr>
          <w:b/>
          <w:bCs/>
        </w:rPr>
        <w:t>Korea (29</w:t>
      </w:r>
      <w:r w:rsidRPr="008C3D8C">
        <w:rPr>
          <w:b/>
          <w:bCs/>
          <w:vertAlign w:val="superscript"/>
        </w:rPr>
        <w:t>th</w:t>
      </w:r>
      <w:r w:rsidRPr="008C3D8C">
        <w:rPr>
          <w:b/>
          <w:bCs/>
        </w:rPr>
        <w:t xml:space="preserve"> Oct., 2015).</w:t>
      </w:r>
    </w:p>
    <w:p w:rsidR="00AF0B8C" w:rsidRDefault="00AF0B8C" w:rsidP="00AF0B8C">
      <w:pPr>
        <w:spacing w:line="360" w:lineRule="auto"/>
        <w:jc w:val="both"/>
        <w:rPr>
          <w:b/>
          <w:bCs/>
        </w:rPr>
      </w:pPr>
      <w:r>
        <w:rPr>
          <w:b/>
          <w:bCs/>
        </w:rPr>
        <w:t>3</w:t>
      </w:r>
      <w:r w:rsidRPr="008C3D8C">
        <w:rPr>
          <w:b/>
          <w:bCs/>
        </w:rPr>
        <w:t>)</w:t>
      </w:r>
      <w:proofErr w:type="spellStart"/>
      <w:r>
        <w:rPr>
          <w:b/>
        </w:rPr>
        <w:t>Prem</w:t>
      </w:r>
      <w:proofErr w:type="spellEnd"/>
      <w:r>
        <w:rPr>
          <w:b/>
        </w:rPr>
        <w:t xml:space="preserve"> Singh Saud</w:t>
      </w:r>
      <w:r w:rsidRPr="008C3D8C">
        <w:rPr>
          <w:b/>
        </w:rPr>
        <w:t>,</w:t>
      </w:r>
      <w:r>
        <w:rPr>
          <w:b/>
        </w:rPr>
        <w:t xml:space="preserve"> </w:t>
      </w:r>
      <w:r w:rsidRPr="0031123E">
        <w:rPr>
          <w:bCs/>
          <w:i/>
        </w:rPr>
        <w:t>Effective photocatalytic efficacy of carbon quantum dots doped TiO</w:t>
      </w:r>
      <w:r w:rsidRPr="00750E58">
        <w:rPr>
          <w:bCs/>
          <w:i/>
          <w:vertAlign w:val="subscript"/>
        </w:rPr>
        <w:t>2</w:t>
      </w:r>
      <w:r w:rsidRPr="0031123E">
        <w:rPr>
          <w:bCs/>
          <w:i/>
        </w:rPr>
        <w:t xml:space="preserve"> composites nanofibers</w:t>
      </w:r>
      <w:r w:rsidRPr="008C3D8C">
        <w:rPr>
          <w:bCs/>
          <w:i/>
        </w:rPr>
        <w:t xml:space="preserve">, </w:t>
      </w:r>
      <w:r w:rsidRPr="008C3D8C">
        <w:rPr>
          <w:b/>
          <w:bCs/>
        </w:rPr>
        <w:t xml:space="preserve">The Fiber Society of Korea, Busan, </w:t>
      </w:r>
      <w:r>
        <w:rPr>
          <w:b/>
          <w:bCs/>
        </w:rPr>
        <w:t xml:space="preserve">Republic of </w:t>
      </w:r>
      <w:r w:rsidRPr="008C3D8C">
        <w:rPr>
          <w:b/>
          <w:bCs/>
        </w:rPr>
        <w:t>Korea (Nov. 6</w:t>
      </w:r>
      <w:r w:rsidRPr="008C3D8C">
        <w:rPr>
          <w:b/>
          <w:bCs/>
          <w:vertAlign w:val="superscript"/>
        </w:rPr>
        <w:t>th</w:t>
      </w:r>
      <w:r w:rsidRPr="008C3D8C">
        <w:rPr>
          <w:b/>
          <w:bCs/>
        </w:rPr>
        <w:t>, 2015).</w:t>
      </w:r>
    </w:p>
    <w:p w:rsidR="00AF0B8C" w:rsidRPr="00926433" w:rsidRDefault="00AF0B8C" w:rsidP="00AF0B8C">
      <w:pPr>
        <w:spacing w:line="360" w:lineRule="auto"/>
        <w:jc w:val="both"/>
        <w:rPr>
          <w:bCs/>
          <w:i/>
        </w:rPr>
      </w:pPr>
      <w:r>
        <w:rPr>
          <w:b/>
          <w:bCs/>
        </w:rPr>
        <w:t>4</w:t>
      </w:r>
      <w:r w:rsidRPr="00B65655">
        <w:rPr>
          <w:b/>
          <w:bCs/>
        </w:rPr>
        <w:t>)</w:t>
      </w:r>
      <w:proofErr w:type="spellStart"/>
      <w:r w:rsidRPr="00B65655">
        <w:rPr>
          <w:b/>
        </w:rPr>
        <w:t>Prem</w:t>
      </w:r>
      <w:proofErr w:type="spellEnd"/>
      <w:r w:rsidRPr="00B65655">
        <w:rPr>
          <w:b/>
        </w:rPr>
        <w:t xml:space="preserve"> Singh Saud,</w:t>
      </w:r>
      <w:r>
        <w:rPr>
          <w:b/>
        </w:rPr>
        <w:t xml:space="preserve"> </w:t>
      </w:r>
      <w:r w:rsidRPr="00A17A8C">
        <w:t>Synthesis</w:t>
      </w:r>
      <w:r>
        <w:rPr>
          <w:b/>
        </w:rPr>
        <w:t xml:space="preserve"> </w:t>
      </w:r>
      <w:proofErr w:type="gramStart"/>
      <w:r>
        <w:rPr>
          <w:b/>
        </w:rPr>
        <w:t xml:space="preserve">of </w:t>
      </w:r>
      <w:r w:rsidRPr="00B65655">
        <w:rPr>
          <w:bCs/>
          <w:i/>
        </w:rPr>
        <w:t xml:space="preserve"> Ag</w:t>
      </w:r>
      <w:proofErr w:type="gramEnd"/>
      <w:r w:rsidRPr="00B65655">
        <w:rPr>
          <w:bCs/>
          <w:i/>
          <w:vertAlign w:val="subscript"/>
        </w:rPr>
        <w:t>3</w:t>
      </w:r>
      <w:r w:rsidRPr="00B65655">
        <w:rPr>
          <w:bCs/>
          <w:i/>
        </w:rPr>
        <w:t>PO</w:t>
      </w:r>
      <w:r w:rsidRPr="00B65655">
        <w:rPr>
          <w:bCs/>
          <w:i/>
          <w:vertAlign w:val="subscript"/>
        </w:rPr>
        <w:t>4</w:t>
      </w:r>
      <w:r>
        <w:rPr>
          <w:bCs/>
          <w:i/>
        </w:rPr>
        <w:t>/</w:t>
      </w:r>
      <w:r w:rsidRPr="00B65655">
        <w:rPr>
          <w:bCs/>
          <w:i/>
        </w:rPr>
        <w:t xml:space="preserve"> TiO</w:t>
      </w:r>
      <w:r w:rsidRPr="00B65655">
        <w:rPr>
          <w:bCs/>
          <w:i/>
          <w:vertAlign w:val="subscript"/>
        </w:rPr>
        <w:t>2</w:t>
      </w:r>
      <w:r w:rsidRPr="00B65655">
        <w:rPr>
          <w:bCs/>
          <w:i/>
        </w:rPr>
        <w:t xml:space="preserve"> </w:t>
      </w:r>
      <w:proofErr w:type="spellStart"/>
      <w:r>
        <w:rPr>
          <w:bCs/>
          <w:i/>
        </w:rPr>
        <w:t>electrospun</w:t>
      </w:r>
      <w:proofErr w:type="spellEnd"/>
      <w:r>
        <w:rPr>
          <w:bCs/>
          <w:i/>
        </w:rPr>
        <w:t xml:space="preserve"> nanofibers ,</w:t>
      </w:r>
      <w:r>
        <w:rPr>
          <w:b/>
          <w:bCs/>
          <w:i/>
        </w:rPr>
        <w:t xml:space="preserve">National </w:t>
      </w:r>
      <w:r w:rsidRPr="00B65655">
        <w:rPr>
          <w:b/>
          <w:bCs/>
          <w:i/>
        </w:rPr>
        <w:t xml:space="preserve"> Conf</w:t>
      </w:r>
      <w:r>
        <w:rPr>
          <w:b/>
          <w:bCs/>
          <w:i/>
        </w:rPr>
        <w:t>erence</w:t>
      </w:r>
      <w:r w:rsidRPr="00B65655">
        <w:rPr>
          <w:b/>
          <w:bCs/>
          <w:i/>
        </w:rPr>
        <w:t>,</w:t>
      </w:r>
      <w:r>
        <w:rPr>
          <w:b/>
          <w:bCs/>
          <w:i/>
        </w:rPr>
        <w:t xml:space="preserve"> </w:t>
      </w:r>
      <w:proofErr w:type="spellStart"/>
      <w:r>
        <w:rPr>
          <w:b/>
          <w:bCs/>
          <w:i/>
        </w:rPr>
        <w:t>Mid Western</w:t>
      </w:r>
      <w:proofErr w:type="spellEnd"/>
      <w:r>
        <w:rPr>
          <w:b/>
          <w:bCs/>
          <w:i/>
        </w:rPr>
        <w:t xml:space="preserve"> University, </w:t>
      </w:r>
      <w:proofErr w:type="spellStart"/>
      <w:r>
        <w:rPr>
          <w:b/>
          <w:bCs/>
          <w:i/>
        </w:rPr>
        <w:t>Surkhet</w:t>
      </w:r>
      <w:proofErr w:type="spellEnd"/>
      <w:r>
        <w:rPr>
          <w:b/>
          <w:bCs/>
          <w:i/>
        </w:rPr>
        <w:t>, Nepal</w:t>
      </w:r>
      <w:r w:rsidRPr="00B65655">
        <w:rPr>
          <w:b/>
          <w:bCs/>
          <w:i/>
        </w:rPr>
        <w:t xml:space="preserve"> (</w:t>
      </w:r>
      <w:r>
        <w:rPr>
          <w:b/>
          <w:bCs/>
          <w:i/>
        </w:rPr>
        <w:t>25</w:t>
      </w:r>
      <w:r w:rsidRPr="00B65655">
        <w:rPr>
          <w:b/>
          <w:bCs/>
          <w:i/>
          <w:vertAlign w:val="superscript"/>
        </w:rPr>
        <w:t>th</w:t>
      </w:r>
      <w:r>
        <w:rPr>
          <w:b/>
          <w:bCs/>
          <w:i/>
        </w:rPr>
        <w:t xml:space="preserve"> Sept., 2016</w:t>
      </w:r>
      <w:r w:rsidRPr="00B65655">
        <w:rPr>
          <w:b/>
          <w:bCs/>
          <w:i/>
        </w:rPr>
        <w:t>).</w:t>
      </w:r>
    </w:p>
    <w:p w:rsidR="00AF0B8C" w:rsidRPr="008C3D8C" w:rsidRDefault="00AF0B8C" w:rsidP="00AF0B8C">
      <w:pPr>
        <w:spacing w:line="360" w:lineRule="auto"/>
        <w:jc w:val="both"/>
        <w:rPr>
          <w:b/>
          <w:bCs/>
        </w:rPr>
      </w:pPr>
    </w:p>
    <w:p w:rsidR="00AF0B8C" w:rsidRPr="00940D3C" w:rsidRDefault="00AF0B8C" w:rsidP="00AF0B8C">
      <w:pPr>
        <w:spacing w:line="360" w:lineRule="auto"/>
        <w:rPr>
          <w:b/>
          <w:bCs/>
          <w:color w:val="0070C0"/>
          <w:sz w:val="28"/>
          <w:szCs w:val="28"/>
          <w:u w:val="single"/>
        </w:rPr>
      </w:pPr>
      <w:r w:rsidRPr="00940D3C">
        <w:rPr>
          <w:b/>
          <w:bCs/>
          <w:color w:val="0070C0"/>
          <w:sz w:val="28"/>
          <w:szCs w:val="28"/>
          <w:u w:val="single"/>
        </w:rPr>
        <w:t>Poster presentations</w:t>
      </w:r>
    </w:p>
    <w:p w:rsidR="00AF0B8C" w:rsidRPr="008C3D8C" w:rsidRDefault="00AF0B8C" w:rsidP="00AF0B8C">
      <w:pPr>
        <w:spacing w:line="360" w:lineRule="auto"/>
        <w:jc w:val="both"/>
        <w:rPr>
          <w:b/>
          <w:bCs/>
        </w:rPr>
      </w:pPr>
      <w:r>
        <w:rPr>
          <w:b/>
        </w:rPr>
        <w:t xml:space="preserve">1) </w:t>
      </w:r>
      <w:proofErr w:type="spellStart"/>
      <w:r>
        <w:rPr>
          <w:b/>
        </w:rPr>
        <w:t>Prem</w:t>
      </w:r>
      <w:proofErr w:type="spellEnd"/>
      <w:r>
        <w:rPr>
          <w:b/>
        </w:rPr>
        <w:t xml:space="preserve"> Singh </w:t>
      </w:r>
      <w:proofErr w:type="spellStart"/>
      <w:proofErr w:type="gramStart"/>
      <w:r>
        <w:rPr>
          <w:b/>
        </w:rPr>
        <w:t>Saud</w:t>
      </w:r>
      <w:r w:rsidRPr="008C3D8C">
        <w:rPr>
          <w:b/>
        </w:rPr>
        <w:t>,</w:t>
      </w:r>
      <w:r w:rsidRPr="00067299">
        <w:rPr>
          <w:bCs/>
          <w:i/>
        </w:rPr>
        <w:t>Synthesis</w:t>
      </w:r>
      <w:proofErr w:type="spellEnd"/>
      <w:proofErr w:type="gramEnd"/>
      <w:r w:rsidRPr="00067299">
        <w:rPr>
          <w:bCs/>
          <w:i/>
        </w:rPr>
        <w:t xml:space="preserve"> and characterization of photocatalytic and antibacterial PAN/Ag</w:t>
      </w:r>
      <w:r w:rsidRPr="00067299">
        <w:rPr>
          <w:bCs/>
          <w:i/>
          <w:vertAlign w:val="subscript"/>
        </w:rPr>
        <w:t>2</w:t>
      </w:r>
      <w:r w:rsidRPr="00067299">
        <w:rPr>
          <w:bCs/>
          <w:i/>
        </w:rPr>
        <w:t>CO</w:t>
      </w:r>
      <w:r w:rsidRPr="00067299">
        <w:rPr>
          <w:bCs/>
          <w:i/>
          <w:vertAlign w:val="subscript"/>
        </w:rPr>
        <w:t>3</w:t>
      </w:r>
      <w:r w:rsidRPr="00067299">
        <w:rPr>
          <w:bCs/>
          <w:i/>
        </w:rPr>
        <w:t xml:space="preserve"> composite nanofibers by ion exchange method</w:t>
      </w:r>
      <w:r w:rsidRPr="008C3D8C">
        <w:rPr>
          <w:b/>
          <w:bCs/>
        </w:rPr>
        <w:t xml:space="preserve">, </w:t>
      </w:r>
      <w:r>
        <w:rPr>
          <w:b/>
          <w:bCs/>
        </w:rPr>
        <w:t>Polymer Conference, Polymer Society of Korea, Daegu, Republic of Korea</w:t>
      </w:r>
      <w:r w:rsidRPr="008C3D8C">
        <w:rPr>
          <w:b/>
          <w:bCs/>
        </w:rPr>
        <w:t xml:space="preserve"> (</w:t>
      </w:r>
      <w:r>
        <w:rPr>
          <w:b/>
          <w:bCs/>
        </w:rPr>
        <w:t>7</w:t>
      </w:r>
      <w:r w:rsidRPr="008C3D8C">
        <w:rPr>
          <w:b/>
          <w:bCs/>
          <w:vertAlign w:val="superscript"/>
        </w:rPr>
        <w:t>th</w:t>
      </w:r>
      <w:r w:rsidRPr="008C3D8C">
        <w:rPr>
          <w:b/>
          <w:bCs/>
        </w:rPr>
        <w:t xml:space="preserve"> Oct., 2015).</w:t>
      </w:r>
    </w:p>
    <w:p w:rsidR="00AF0B8C" w:rsidRDefault="00AF0B8C" w:rsidP="00AF0B8C">
      <w:pPr>
        <w:spacing w:line="360" w:lineRule="auto"/>
        <w:jc w:val="both"/>
        <w:rPr>
          <w:bCs/>
          <w:i/>
        </w:rPr>
      </w:pPr>
      <w:r w:rsidRPr="00B65655">
        <w:rPr>
          <w:b/>
          <w:bCs/>
        </w:rPr>
        <w:t>2)</w:t>
      </w:r>
      <w:proofErr w:type="spellStart"/>
      <w:r w:rsidRPr="00B65655">
        <w:rPr>
          <w:b/>
        </w:rPr>
        <w:t>Prem</w:t>
      </w:r>
      <w:proofErr w:type="spellEnd"/>
      <w:r w:rsidRPr="00B65655">
        <w:rPr>
          <w:b/>
        </w:rPr>
        <w:t xml:space="preserve"> Singh </w:t>
      </w:r>
      <w:proofErr w:type="spellStart"/>
      <w:proofErr w:type="gramStart"/>
      <w:r w:rsidRPr="00B65655">
        <w:rPr>
          <w:b/>
        </w:rPr>
        <w:t>Saud,</w:t>
      </w:r>
      <w:r w:rsidRPr="00B65655">
        <w:rPr>
          <w:bCs/>
          <w:i/>
        </w:rPr>
        <w:t>Electrospun</w:t>
      </w:r>
      <w:proofErr w:type="spellEnd"/>
      <w:proofErr w:type="gramEnd"/>
      <w:r w:rsidRPr="00B65655">
        <w:rPr>
          <w:bCs/>
          <w:i/>
        </w:rPr>
        <w:t xml:space="preserve"> Ag</w:t>
      </w:r>
      <w:r w:rsidRPr="00B65655">
        <w:rPr>
          <w:bCs/>
          <w:i/>
          <w:vertAlign w:val="subscript"/>
        </w:rPr>
        <w:t>3</w:t>
      </w:r>
      <w:r w:rsidRPr="00B65655">
        <w:rPr>
          <w:bCs/>
          <w:i/>
        </w:rPr>
        <w:t>PO</w:t>
      </w:r>
      <w:r w:rsidRPr="00B65655">
        <w:rPr>
          <w:bCs/>
          <w:i/>
          <w:vertAlign w:val="subscript"/>
        </w:rPr>
        <w:t>4</w:t>
      </w:r>
      <w:r w:rsidRPr="00B65655">
        <w:rPr>
          <w:bCs/>
          <w:i/>
        </w:rPr>
        <w:t xml:space="preserve"> doped TiO</w:t>
      </w:r>
      <w:r w:rsidRPr="00B65655">
        <w:rPr>
          <w:bCs/>
          <w:i/>
          <w:vertAlign w:val="subscript"/>
        </w:rPr>
        <w:t>2</w:t>
      </w:r>
      <w:r w:rsidRPr="00B65655">
        <w:rPr>
          <w:bCs/>
          <w:i/>
        </w:rPr>
        <w:t xml:space="preserve"> nanofibers for enhanced photocatalytic </w:t>
      </w:r>
      <w:r>
        <w:rPr>
          <w:bCs/>
          <w:i/>
        </w:rPr>
        <w:t>active</w:t>
      </w:r>
    </w:p>
    <w:p w:rsidR="00AF0B8C" w:rsidRPr="00926433" w:rsidRDefault="00AF0B8C" w:rsidP="00AF0B8C">
      <w:pPr>
        <w:spacing w:line="360" w:lineRule="auto"/>
        <w:jc w:val="both"/>
        <w:rPr>
          <w:bCs/>
          <w:i/>
        </w:rPr>
      </w:pPr>
      <w:proofErr w:type="spellStart"/>
      <w:proofErr w:type="gramStart"/>
      <w:r w:rsidRPr="00B65655">
        <w:rPr>
          <w:bCs/>
          <w:i/>
        </w:rPr>
        <w:t>ities</w:t>
      </w:r>
      <w:r>
        <w:rPr>
          <w:bCs/>
          <w:i/>
        </w:rPr>
        <w:t>,</w:t>
      </w:r>
      <w:r w:rsidRPr="00B65655">
        <w:rPr>
          <w:b/>
          <w:bCs/>
          <w:i/>
        </w:rPr>
        <w:t>Polymer</w:t>
      </w:r>
      <w:proofErr w:type="spellEnd"/>
      <w:proofErr w:type="gramEnd"/>
      <w:r w:rsidRPr="00B65655">
        <w:rPr>
          <w:b/>
          <w:bCs/>
          <w:i/>
        </w:rPr>
        <w:t xml:space="preserve"> Conference, Polymer Society of Korea</w:t>
      </w:r>
      <w:r>
        <w:rPr>
          <w:b/>
          <w:bCs/>
          <w:i/>
        </w:rPr>
        <w:t>, Daejeon</w:t>
      </w:r>
      <w:r w:rsidRPr="00B65655">
        <w:rPr>
          <w:b/>
          <w:bCs/>
          <w:i/>
        </w:rPr>
        <w:t>, Republic of Korea (</w:t>
      </w:r>
      <w:r>
        <w:rPr>
          <w:b/>
          <w:bCs/>
          <w:i/>
        </w:rPr>
        <w:t>8</w:t>
      </w:r>
      <w:r w:rsidRPr="00B65655">
        <w:rPr>
          <w:b/>
          <w:bCs/>
          <w:i/>
          <w:vertAlign w:val="superscript"/>
        </w:rPr>
        <w:t>th</w:t>
      </w:r>
      <w:r>
        <w:rPr>
          <w:b/>
          <w:bCs/>
          <w:i/>
        </w:rPr>
        <w:t xml:space="preserve"> </w:t>
      </w:r>
      <w:proofErr w:type="spellStart"/>
      <w:r>
        <w:rPr>
          <w:b/>
          <w:bCs/>
          <w:i/>
        </w:rPr>
        <w:t>Aprl</w:t>
      </w:r>
      <w:proofErr w:type="spellEnd"/>
      <w:r>
        <w:rPr>
          <w:b/>
          <w:bCs/>
          <w:i/>
        </w:rPr>
        <w:t>., 2016</w:t>
      </w:r>
      <w:r w:rsidRPr="00B65655">
        <w:rPr>
          <w:b/>
          <w:bCs/>
          <w:i/>
        </w:rPr>
        <w:t>).</w:t>
      </w:r>
    </w:p>
    <w:p w:rsidR="00940D3C" w:rsidRDefault="00940D3C" w:rsidP="00AF0B8C">
      <w:pPr>
        <w:autoSpaceDN w:val="0"/>
        <w:spacing w:after="0" w:line="360" w:lineRule="auto"/>
        <w:ind w:right="-540"/>
        <w:rPr>
          <w:b/>
          <w:sz w:val="28"/>
          <w:szCs w:val="28"/>
          <w:u w:val="single"/>
          <w:lang w:eastAsia="ko-KR"/>
        </w:rPr>
      </w:pPr>
    </w:p>
    <w:p w:rsidR="00940D3C" w:rsidRDefault="00940D3C" w:rsidP="00AF0B8C">
      <w:pPr>
        <w:autoSpaceDN w:val="0"/>
        <w:spacing w:after="0" w:line="360" w:lineRule="auto"/>
        <w:ind w:right="-540"/>
        <w:rPr>
          <w:b/>
          <w:sz w:val="28"/>
          <w:szCs w:val="28"/>
          <w:u w:val="single"/>
          <w:lang w:eastAsia="ko-KR"/>
        </w:rPr>
      </w:pPr>
    </w:p>
    <w:p w:rsidR="00AF0B8C" w:rsidRPr="00940D3C" w:rsidRDefault="00AF0B8C" w:rsidP="00AF0B8C">
      <w:pPr>
        <w:autoSpaceDN w:val="0"/>
        <w:spacing w:after="0" w:line="360" w:lineRule="auto"/>
        <w:ind w:right="-540"/>
        <w:rPr>
          <w:b/>
          <w:color w:val="0070C0"/>
          <w:sz w:val="28"/>
          <w:szCs w:val="28"/>
          <w:u w:val="single"/>
          <w:lang w:eastAsia="ko-KR"/>
        </w:rPr>
      </w:pPr>
      <w:r w:rsidRPr="00940D3C">
        <w:rPr>
          <w:b/>
          <w:color w:val="0070C0"/>
          <w:sz w:val="28"/>
          <w:szCs w:val="28"/>
          <w:u w:val="single"/>
          <w:lang w:eastAsia="ko-KR"/>
        </w:rPr>
        <w:t>Publications</w:t>
      </w:r>
    </w:p>
    <w:p w:rsidR="00AF0B8C" w:rsidRPr="00F73160" w:rsidRDefault="00AF0B8C" w:rsidP="00AF0B8C">
      <w:pPr>
        <w:keepNext/>
        <w:spacing w:line="360" w:lineRule="auto"/>
        <w:jc w:val="both"/>
        <w:outlineLvl w:val="0"/>
        <w:rPr>
          <w:bCs/>
        </w:rPr>
      </w:pPr>
      <w:r w:rsidRPr="00B45189">
        <w:rPr>
          <w:b/>
          <w:bCs/>
        </w:rPr>
        <w:t>1)</w:t>
      </w:r>
      <w:proofErr w:type="spellStart"/>
      <w:r w:rsidRPr="00B45189">
        <w:rPr>
          <w:b/>
          <w:bCs/>
          <w:u w:val="single"/>
        </w:rPr>
        <w:t>Prem</w:t>
      </w:r>
      <w:proofErr w:type="spellEnd"/>
      <w:r w:rsidRPr="00B45189">
        <w:rPr>
          <w:b/>
          <w:bCs/>
          <w:u w:val="single"/>
        </w:rPr>
        <w:t xml:space="preserve"> Singh Saud</w:t>
      </w:r>
      <w:r w:rsidRPr="00B45189">
        <w:rPr>
          <w:bCs/>
        </w:rPr>
        <w:t xml:space="preserve">, Zafar Khan Ghouri1, M. </w:t>
      </w:r>
      <w:proofErr w:type="spellStart"/>
      <w:r w:rsidRPr="00B45189">
        <w:rPr>
          <w:bCs/>
        </w:rPr>
        <w:t>Shaheer</w:t>
      </w:r>
      <w:proofErr w:type="spellEnd"/>
      <w:r w:rsidRPr="00B45189">
        <w:rPr>
          <w:bCs/>
        </w:rPr>
        <w:t xml:space="preserve"> </w:t>
      </w:r>
      <w:proofErr w:type="gramStart"/>
      <w:r w:rsidRPr="00B45189">
        <w:rPr>
          <w:bCs/>
        </w:rPr>
        <w:t>Akhtar ,Nasser</w:t>
      </w:r>
      <w:proofErr w:type="gramEnd"/>
      <w:r w:rsidRPr="00B45189">
        <w:rPr>
          <w:bCs/>
        </w:rPr>
        <w:t xml:space="preserve"> A. M. </w:t>
      </w:r>
      <w:proofErr w:type="spellStart"/>
      <w:r w:rsidRPr="00B45189">
        <w:rPr>
          <w:bCs/>
        </w:rPr>
        <w:t>Barakat</w:t>
      </w:r>
      <w:proofErr w:type="spellEnd"/>
      <w:r w:rsidRPr="00B45189">
        <w:rPr>
          <w:bCs/>
        </w:rPr>
        <w:t xml:space="preserve"> , </w:t>
      </w:r>
      <w:proofErr w:type="spellStart"/>
      <w:r w:rsidRPr="00B45189">
        <w:rPr>
          <w:bCs/>
        </w:rPr>
        <w:t>Hak</w:t>
      </w:r>
      <w:proofErr w:type="spellEnd"/>
      <w:r w:rsidRPr="00B45189">
        <w:rPr>
          <w:bCs/>
        </w:rPr>
        <w:t xml:space="preserve"> Yong </w:t>
      </w:r>
      <w:proofErr w:type="spellStart"/>
      <w:r w:rsidRPr="00B45189">
        <w:rPr>
          <w:bCs/>
        </w:rPr>
        <w:t>Kim,</w:t>
      </w:r>
      <w:r w:rsidRPr="00B45189">
        <w:rPr>
          <w:bCs/>
          <w:i/>
        </w:rPr>
        <w:t>Nano</w:t>
      </w:r>
      <w:proofErr w:type="spellEnd"/>
      <w:r w:rsidRPr="00B45189">
        <w:rPr>
          <w:bCs/>
          <w:i/>
        </w:rPr>
        <w:t>-designed λ-CaCO</w:t>
      </w:r>
      <w:r w:rsidRPr="00B45189">
        <w:rPr>
          <w:bCs/>
          <w:i/>
          <w:vertAlign w:val="subscript"/>
        </w:rPr>
        <w:t>3</w:t>
      </w:r>
      <w:r w:rsidRPr="00B45189">
        <w:rPr>
          <w:bCs/>
          <w:i/>
        </w:rPr>
        <w:t>@rGO Photo-catalyst for effective adsorption and simultaneous removal of organic pollutant</w:t>
      </w:r>
      <w:r w:rsidRPr="00B45189">
        <w:rPr>
          <w:bCs/>
        </w:rPr>
        <w:t xml:space="preserve">, </w:t>
      </w:r>
      <w:r w:rsidRPr="00B45189">
        <w:rPr>
          <w:b/>
          <w:bCs/>
        </w:rPr>
        <w:t>Journal of Materials Science: Materials in Electronics</w:t>
      </w:r>
      <w:r>
        <w:rPr>
          <w:b/>
          <w:bCs/>
        </w:rPr>
        <w:t xml:space="preserve"> (May 16, Accepted)</w:t>
      </w:r>
      <w:r w:rsidRPr="00B45189">
        <w:rPr>
          <w:b/>
          <w:bCs/>
        </w:rPr>
        <w:t>.</w:t>
      </w:r>
    </w:p>
    <w:p w:rsidR="00AF0B8C" w:rsidRPr="00C44EB4" w:rsidRDefault="00AF0B8C" w:rsidP="00AF0B8C">
      <w:pPr>
        <w:spacing w:line="360" w:lineRule="auto"/>
        <w:jc w:val="both"/>
      </w:pPr>
      <w:r>
        <w:rPr>
          <w:b/>
        </w:rPr>
        <w:t>2</w:t>
      </w:r>
      <w:r w:rsidRPr="00C44EB4">
        <w:rPr>
          <w:b/>
        </w:rPr>
        <w:t>)</w:t>
      </w:r>
      <w:r w:rsidRPr="00C44EB4">
        <w:rPr>
          <w:b/>
          <w:u w:val="single"/>
        </w:rPr>
        <w:t xml:space="preserve"> </w:t>
      </w:r>
      <w:proofErr w:type="spellStart"/>
      <w:r w:rsidRPr="00C44EB4">
        <w:rPr>
          <w:b/>
          <w:u w:val="single"/>
        </w:rPr>
        <w:t>Prem</w:t>
      </w:r>
      <w:proofErr w:type="spellEnd"/>
      <w:r w:rsidRPr="00C44EB4">
        <w:rPr>
          <w:b/>
          <w:u w:val="single"/>
        </w:rPr>
        <w:t xml:space="preserve"> Singh Saud</w:t>
      </w:r>
      <w:r w:rsidRPr="00C44EB4">
        <w:t xml:space="preserve">, Zafar Khan </w:t>
      </w:r>
      <w:proofErr w:type="spellStart"/>
      <w:r w:rsidRPr="00C44EB4">
        <w:t>Ghouri</w:t>
      </w:r>
      <w:proofErr w:type="spellEnd"/>
      <w:r w:rsidRPr="00C44EB4">
        <w:t xml:space="preserve">, </w:t>
      </w:r>
      <w:proofErr w:type="spellStart"/>
      <w:r w:rsidRPr="00C44EB4">
        <w:t>Bishweshwar</w:t>
      </w:r>
      <w:proofErr w:type="spellEnd"/>
      <w:r w:rsidRPr="00C44EB4">
        <w:t xml:space="preserve"> Pant, </w:t>
      </w:r>
      <w:proofErr w:type="spellStart"/>
      <w:r w:rsidRPr="00C44EB4">
        <w:t>Taehee</w:t>
      </w:r>
      <w:proofErr w:type="spellEnd"/>
      <w:r w:rsidRPr="00C44EB4">
        <w:t xml:space="preserve"> An</w:t>
      </w:r>
    </w:p>
    <w:p w:rsidR="00AF0B8C" w:rsidRPr="00C44EB4" w:rsidRDefault="00AF0B8C" w:rsidP="00AF0B8C">
      <w:pPr>
        <w:spacing w:line="360" w:lineRule="auto"/>
        <w:jc w:val="both"/>
        <w:rPr>
          <w:b/>
        </w:rPr>
      </w:pPr>
      <w:proofErr w:type="spellStart"/>
      <w:r w:rsidRPr="00C44EB4">
        <w:t>Joong</w:t>
      </w:r>
      <w:proofErr w:type="spellEnd"/>
      <w:r w:rsidRPr="00C44EB4">
        <w:t xml:space="preserve"> </w:t>
      </w:r>
      <w:proofErr w:type="spellStart"/>
      <w:r w:rsidRPr="00C44EB4">
        <w:t>Hee</w:t>
      </w:r>
      <w:proofErr w:type="spellEnd"/>
      <w:r w:rsidRPr="00C44EB4">
        <w:t xml:space="preserve"> Lee, Mira Park, </w:t>
      </w:r>
      <w:proofErr w:type="spellStart"/>
      <w:r w:rsidRPr="00C44EB4">
        <w:t>Hak</w:t>
      </w:r>
      <w:proofErr w:type="spellEnd"/>
      <w:r w:rsidRPr="00C44EB4">
        <w:t xml:space="preserve">-Yong Kim, </w:t>
      </w:r>
      <w:r w:rsidRPr="00C44EB4">
        <w:rPr>
          <w:i/>
        </w:rPr>
        <w:t>Photocatalytic degradation and antibacterial investigation of Nano synthesized Ag</w:t>
      </w:r>
      <w:r w:rsidRPr="00C44EB4">
        <w:rPr>
          <w:i/>
          <w:vertAlign w:val="subscript"/>
        </w:rPr>
        <w:t>3</w:t>
      </w:r>
      <w:r w:rsidRPr="00C44EB4">
        <w:rPr>
          <w:i/>
        </w:rPr>
        <w:t>VO</w:t>
      </w:r>
      <w:r w:rsidRPr="00C44EB4">
        <w:rPr>
          <w:i/>
          <w:vertAlign w:val="subscript"/>
        </w:rPr>
        <w:t>4</w:t>
      </w:r>
      <w:r w:rsidRPr="00C44EB4">
        <w:rPr>
          <w:i/>
        </w:rPr>
        <w:t xml:space="preserve"> particles @PAN </w:t>
      </w:r>
      <w:proofErr w:type="spellStart"/>
      <w:r w:rsidRPr="00C44EB4">
        <w:rPr>
          <w:i/>
        </w:rPr>
        <w:t>nanofibers</w:t>
      </w:r>
      <w:proofErr w:type="gramStart"/>
      <w:r w:rsidRPr="00C44EB4">
        <w:rPr>
          <w:i/>
        </w:rPr>
        <w:t>.,</w:t>
      </w:r>
      <w:r>
        <w:rPr>
          <w:b/>
        </w:rPr>
        <w:t>Carbon</w:t>
      </w:r>
      <w:proofErr w:type="spellEnd"/>
      <w:proofErr w:type="gramEnd"/>
      <w:r>
        <w:rPr>
          <w:b/>
        </w:rPr>
        <w:t xml:space="preserve"> Letter 18 (2016) 30-36</w:t>
      </w:r>
      <w:r w:rsidRPr="00C44EB4">
        <w:rPr>
          <w:b/>
        </w:rPr>
        <w:t>.</w:t>
      </w:r>
    </w:p>
    <w:p w:rsidR="00AF0B8C" w:rsidRPr="00C44EB4" w:rsidRDefault="00AF0B8C" w:rsidP="00AF0B8C">
      <w:pPr>
        <w:autoSpaceDE w:val="0"/>
        <w:autoSpaceDN w:val="0"/>
        <w:adjustRightInd w:val="0"/>
        <w:spacing w:line="360" w:lineRule="auto"/>
        <w:jc w:val="both"/>
        <w:rPr>
          <w:b/>
        </w:rPr>
      </w:pPr>
      <w:r>
        <w:rPr>
          <w:b/>
        </w:rPr>
        <w:t>3</w:t>
      </w:r>
      <w:r w:rsidRPr="00C44EB4">
        <w:rPr>
          <w:b/>
        </w:rPr>
        <w:t>)</w:t>
      </w:r>
      <w:proofErr w:type="spellStart"/>
      <w:r w:rsidRPr="00C44EB4">
        <w:rPr>
          <w:b/>
          <w:u w:val="single"/>
        </w:rPr>
        <w:t>Prem</w:t>
      </w:r>
      <w:proofErr w:type="spellEnd"/>
      <w:r w:rsidRPr="00C44EB4">
        <w:rPr>
          <w:b/>
          <w:u w:val="single"/>
        </w:rPr>
        <w:t xml:space="preserve"> Singh Saud</w:t>
      </w:r>
      <w:r w:rsidRPr="00C44EB4">
        <w:t xml:space="preserve">, </w:t>
      </w:r>
      <w:proofErr w:type="spellStart"/>
      <w:r w:rsidRPr="00C44EB4">
        <w:t>Bishweshwar</w:t>
      </w:r>
      <w:proofErr w:type="spellEnd"/>
      <w:r w:rsidRPr="00C44EB4">
        <w:t xml:space="preserve"> Pant, Arjun Prasad </w:t>
      </w:r>
      <w:proofErr w:type="spellStart"/>
      <w:proofErr w:type="gramStart"/>
      <w:r w:rsidRPr="00C44EB4">
        <w:t>Twari,Zafar</w:t>
      </w:r>
      <w:proofErr w:type="spellEnd"/>
      <w:proofErr w:type="gramEnd"/>
      <w:r w:rsidRPr="00C44EB4">
        <w:t xml:space="preserve"> Khan </w:t>
      </w:r>
      <w:proofErr w:type="spellStart"/>
      <w:r w:rsidRPr="00C44EB4">
        <w:t>Ghouri</w:t>
      </w:r>
      <w:proofErr w:type="spellEnd"/>
      <w:r w:rsidRPr="00C44EB4">
        <w:t xml:space="preserve">, Mira Park, </w:t>
      </w:r>
      <w:proofErr w:type="spellStart"/>
      <w:r w:rsidRPr="00C44EB4">
        <w:t>Hak</w:t>
      </w:r>
      <w:proofErr w:type="spellEnd"/>
      <w:r w:rsidRPr="00C44EB4">
        <w:t xml:space="preserve">-Yong Kim, </w:t>
      </w:r>
      <w:r w:rsidRPr="00C44EB4">
        <w:rPr>
          <w:i/>
        </w:rPr>
        <w:t xml:space="preserve">Effective photocatalytic efficacy of hydrothermally synthesized silver phosphate decorated titanium </w:t>
      </w:r>
      <w:proofErr w:type="spellStart"/>
      <w:r w:rsidRPr="00C44EB4">
        <w:rPr>
          <w:i/>
        </w:rPr>
        <w:t>dioxidenanocomposite</w:t>
      </w:r>
      <w:proofErr w:type="spellEnd"/>
      <w:r w:rsidRPr="00C44EB4">
        <w:rPr>
          <w:i/>
        </w:rPr>
        <w:t xml:space="preserve"> fibers</w:t>
      </w:r>
      <w:r w:rsidRPr="00C44EB4">
        <w:t xml:space="preserve">, </w:t>
      </w:r>
      <w:r w:rsidRPr="00C44EB4">
        <w:rPr>
          <w:b/>
        </w:rPr>
        <w:t>Journal of Colloids and Interface Science465 (2016) 225-232.</w:t>
      </w:r>
    </w:p>
    <w:p w:rsidR="00AF0B8C" w:rsidRPr="00F02A7F" w:rsidRDefault="00AF0B8C" w:rsidP="00AF0B8C">
      <w:pPr>
        <w:tabs>
          <w:tab w:val="left" w:pos="426"/>
        </w:tabs>
        <w:spacing w:before="100" w:beforeAutospacing="1" w:after="100" w:afterAutospacing="1" w:line="360" w:lineRule="auto"/>
        <w:jc w:val="both"/>
        <w:rPr>
          <w:b/>
          <w:lang w:eastAsia="ja-JP"/>
        </w:rPr>
      </w:pPr>
      <w:r>
        <w:rPr>
          <w:b/>
          <w:lang w:eastAsia="ja-JP"/>
        </w:rPr>
        <w:t>4</w:t>
      </w:r>
      <w:r w:rsidRPr="00C44EB4">
        <w:rPr>
          <w:b/>
          <w:lang w:eastAsia="ja-JP"/>
        </w:rPr>
        <w:t>)</w:t>
      </w:r>
      <w:proofErr w:type="spellStart"/>
      <w:r w:rsidRPr="00BE5624">
        <w:rPr>
          <w:b/>
          <w:u w:val="single"/>
          <w:lang w:eastAsia="ja-JP"/>
        </w:rPr>
        <w:t>Prem</w:t>
      </w:r>
      <w:proofErr w:type="spellEnd"/>
      <w:r w:rsidRPr="00BE5624">
        <w:rPr>
          <w:b/>
          <w:u w:val="single"/>
          <w:lang w:eastAsia="ja-JP"/>
        </w:rPr>
        <w:t xml:space="preserve"> Singh Saud</w:t>
      </w:r>
      <w:r w:rsidRPr="00C44EB4">
        <w:rPr>
          <w:lang w:eastAsia="ja-JP"/>
        </w:rPr>
        <w:t xml:space="preserve">, </w:t>
      </w:r>
      <w:proofErr w:type="spellStart"/>
      <w:r w:rsidRPr="00C44EB4">
        <w:rPr>
          <w:lang w:eastAsia="ja-JP"/>
        </w:rPr>
        <w:t>Bishweshwar</w:t>
      </w:r>
      <w:proofErr w:type="spellEnd"/>
      <w:r w:rsidRPr="00C44EB4">
        <w:rPr>
          <w:lang w:eastAsia="ja-JP"/>
        </w:rPr>
        <w:t xml:space="preserve"> Pant, Al-</w:t>
      </w:r>
      <w:proofErr w:type="spellStart"/>
      <w:r w:rsidRPr="00C44EB4">
        <w:rPr>
          <w:lang w:eastAsia="ja-JP"/>
        </w:rPr>
        <w:t>Mahmnur</w:t>
      </w:r>
      <w:proofErr w:type="spellEnd"/>
      <w:r w:rsidRPr="00C44EB4">
        <w:rPr>
          <w:lang w:eastAsia="ja-JP"/>
        </w:rPr>
        <w:t xml:space="preserve"> </w:t>
      </w:r>
      <w:proofErr w:type="spellStart"/>
      <w:r w:rsidRPr="00C44EB4">
        <w:rPr>
          <w:lang w:eastAsia="ja-JP"/>
        </w:rPr>
        <w:t>Alam</w:t>
      </w:r>
      <w:proofErr w:type="spellEnd"/>
      <w:r w:rsidRPr="00C44EB4">
        <w:rPr>
          <w:lang w:eastAsia="ja-JP"/>
        </w:rPr>
        <w:t xml:space="preserve">, Zafar Khan </w:t>
      </w:r>
      <w:proofErr w:type="spellStart"/>
      <w:r w:rsidRPr="00C44EB4">
        <w:rPr>
          <w:lang w:eastAsia="ja-JP"/>
        </w:rPr>
        <w:t>Ghouri</w:t>
      </w:r>
      <w:proofErr w:type="spellEnd"/>
      <w:r w:rsidRPr="00C44EB4">
        <w:rPr>
          <w:lang w:eastAsia="ja-JP"/>
        </w:rPr>
        <w:t xml:space="preserve">, Mira Park, </w:t>
      </w:r>
      <w:proofErr w:type="spellStart"/>
      <w:r w:rsidRPr="00C44EB4">
        <w:rPr>
          <w:lang w:eastAsia="ja-JP"/>
        </w:rPr>
        <w:t>Hak</w:t>
      </w:r>
      <w:proofErr w:type="spellEnd"/>
      <w:r w:rsidRPr="00C44EB4">
        <w:rPr>
          <w:lang w:eastAsia="ja-JP"/>
        </w:rPr>
        <w:t xml:space="preserve">-Yong Kim, </w:t>
      </w:r>
      <w:r w:rsidRPr="00C44EB4">
        <w:rPr>
          <w:i/>
          <w:lang w:eastAsia="ja-JP"/>
        </w:rPr>
        <w:t>Carbon quantum dots anchored TiO</w:t>
      </w:r>
      <w:r w:rsidRPr="00C44EB4">
        <w:rPr>
          <w:i/>
          <w:vertAlign w:val="subscript"/>
          <w:lang w:eastAsia="ja-JP"/>
        </w:rPr>
        <w:t>2</w:t>
      </w:r>
      <w:r w:rsidRPr="00C44EB4">
        <w:rPr>
          <w:i/>
          <w:lang w:eastAsia="ja-JP"/>
        </w:rPr>
        <w:t xml:space="preserve"> nanofibers: Effective </w:t>
      </w:r>
      <w:proofErr w:type="spellStart"/>
      <w:r w:rsidRPr="00C44EB4">
        <w:rPr>
          <w:i/>
          <w:lang w:eastAsia="ja-JP"/>
        </w:rPr>
        <w:t>photocatalyst</w:t>
      </w:r>
      <w:proofErr w:type="spellEnd"/>
      <w:r w:rsidRPr="00C44EB4">
        <w:rPr>
          <w:i/>
          <w:lang w:eastAsia="ja-JP"/>
        </w:rPr>
        <w:t xml:space="preserve"> for waste water treatment</w:t>
      </w:r>
      <w:r w:rsidRPr="00C44EB4">
        <w:rPr>
          <w:lang w:eastAsia="ja-JP"/>
        </w:rPr>
        <w:t xml:space="preserve">, </w:t>
      </w:r>
      <w:r w:rsidRPr="00C44EB4">
        <w:rPr>
          <w:b/>
          <w:lang w:eastAsia="ja-JP"/>
        </w:rPr>
        <w:t>Cerami</w:t>
      </w:r>
      <w:r>
        <w:rPr>
          <w:b/>
          <w:lang w:eastAsia="ja-JP"/>
        </w:rPr>
        <w:t>cs International 41 (2015</w:t>
      </w:r>
      <w:r w:rsidRPr="00C44EB4">
        <w:rPr>
          <w:b/>
          <w:lang w:eastAsia="ja-JP"/>
        </w:rPr>
        <w:t>)11953-11959.</w:t>
      </w:r>
    </w:p>
    <w:p w:rsidR="00AF0B8C" w:rsidRPr="002A3A44" w:rsidRDefault="00AF0B8C" w:rsidP="00AF0B8C">
      <w:pPr>
        <w:tabs>
          <w:tab w:val="left" w:pos="426"/>
        </w:tabs>
        <w:spacing w:before="100" w:beforeAutospacing="1" w:after="100" w:afterAutospacing="1" w:line="360" w:lineRule="auto"/>
        <w:jc w:val="both"/>
        <w:rPr>
          <w:b/>
          <w:color w:val="252525"/>
        </w:rPr>
      </w:pPr>
      <w:r>
        <w:rPr>
          <w:b/>
          <w:color w:val="252525"/>
        </w:rPr>
        <w:t>5</w:t>
      </w:r>
      <w:r w:rsidRPr="00B71553">
        <w:rPr>
          <w:b/>
          <w:color w:val="252525"/>
        </w:rPr>
        <w:t>)</w:t>
      </w:r>
      <w:proofErr w:type="spellStart"/>
      <w:r w:rsidRPr="00B71553">
        <w:rPr>
          <w:b/>
          <w:color w:val="252525"/>
          <w:u w:val="single"/>
        </w:rPr>
        <w:t>Prem</w:t>
      </w:r>
      <w:proofErr w:type="spellEnd"/>
      <w:r w:rsidRPr="00B71553">
        <w:rPr>
          <w:b/>
          <w:color w:val="252525"/>
          <w:u w:val="single"/>
        </w:rPr>
        <w:t xml:space="preserve"> Singh Saud</w:t>
      </w:r>
      <w:r w:rsidRPr="00B71553">
        <w:rPr>
          <w:color w:val="252525"/>
        </w:rPr>
        <w:t xml:space="preserve">, </w:t>
      </w:r>
      <w:proofErr w:type="spellStart"/>
      <w:r w:rsidRPr="00B71553">
        <w:rPr>
          <w:color w:val="252525"/>
        </w:rPr>
        <w:t>Bishweshwar</w:t>
      </w:r>
      <w:proofErr w:type="spellEnd"/>
      <w:r w:rsidRPr="00B71553">
        <w:rPr>
          <w:color w:val="252525"/>
        </w:rPr>
        <w:t xml:space="preserve"> Pant, Zafar Khan </w:t>
      </w:r>
      <w:proofErr w:type="spellStart"/>
      <w:r w:rsidRPr="00B71553">
        <w:rPr>
          <w:color w:val="252525"/>
        </w:rPr>
        <w:t>Ghouri</w:t>
      </w:r>
      <w:proofErr w:type="spellEnd"/>
      <w:r w:rsidRPr="00B71553">
        <w:rPr>
          <w:color w:val="252525"/>
        </w:rPr>
        <w:t xml:space="preserve">, Gopal </w:t>
      </w:r>
      <w:proofErr w:type="spellStart"/>
      <w:r w:rsidRPr="00B71553">
        <w:rPr>
          <w:color w:val="252525"/>
        </w:rPr>
        <w:t>Panthi</w:t>
      </w:r>
      <w:proofErr w:type="spellEnd"/>
      <w:r w:rsidRPr="00B71553">
        <w:rPr>
          <w:color w:val="252525"/>
        </w:rPr>
        <w:t>, Soo-</w:t>
      </w:r>
      <w:proofErr w:type="spellStart"/>
      <w:r w:rsidRPr="00B71553">
        <w:rPr>
          <w:color w:val="252525"/>
        </w:rPr>
        <w:t>Jin</w:t>
      </w:r>
      <w:proofErr w:type="spellEnd"/>
      <w:r w:rsidRPr="00B71553">
        <w:rPr>
          <w:color w:val="252525"/>
        </w:rPr>
        <w:t xml:space="preserve"> Park, </w:t>
      </w:r>
      <w:proofErr w:type="spellStart"/>
      <w:r w:rsidRPr="00B71553">
        <w:rPr>
          <w:color w:val="252525"/>
        </w:rPr>
        <w:t>Weidong</w:t>
      </w:r>
      <w:proofErr w:type="spellEnd"/>
      <w:r w:rsidRPr="00B71553">
        <w:rPr>
          <w:color w:val="252525"/>
        </w:rPr>
        <w:t xml:space="preserve"> Han, Mira Park, </w:t>
      </w:r>
      <w:proofErr w:type="spellStart"/>
      <w:r w:rsidRPr="00B71553">
        <w:rPr>
          <w:color w:val="252525"/>
        </w:rPr>
        <w:t>Hak</w:t>
      </w:r>
      <w:proofErr w:type="spellEnd"/>
      <w:r w:rsidRPr="00B71553">
        <w:rPr>
          <w:color w:val="252525"/>
        </w:rPr>
        <w:t xml:space="preserve">-Yong Kim, </w:t>
      </w:r>
      <w:r w:rsidRPr="00B71553">
        <w:rPr>
          <w:i/>
          <w:color w:val="252525"/>
        </w:rPr>
        <w:t>Synthesis and Characterization of Photocatalytic and Antibacterial PAN/Ag</w:t>
      </w:r>
      <w:r w:rsidRPr="00B71553">
        <w:rPr>
          <w:i/>
          <w:color w:val="252525"/>
          <w:vertAlign w:val="subscript"/>
        </w:rPr>
        <w:t>2</w:t>
      </w:r>
      <w:r w:rsidRPr="00B71553">
        <w:rPr>
          <w:i/>
          <w:color w:val="252525"/>
        </w:rPr>
        <w:t>CO</w:t>
      </w:r>
      <w:r w:rsidRPr="00B71553">
        <w:rPr>
          <w:i/>
          <w:color w:val="252525"/>
          <w:vertAlign w:val="subscript"/>
        </w:rPr>
        <w:t>3</w:t>
      </w:r>
      <w:r w:rsidRPr="00B71553">
        <w:rPr>
          <w:i/>
          <w:color w:val="252525"/>
        </w:rPr>
        <w:t xml:space="preserve"> Composite Nanofibers by Ion Exchange Method</w:t>
      </w:r>
      <w:r w:rsidRPr="00B71553">
        <w:rPr>
          <w:color w:val="252525"/>
        </w:rPr>
        <w:t xml:space="preserve">, </w:t>
      </w:r>
      <w:r w:rsidRPr="00B71553">
        <w:rPr>
          <w:b/>
          <w:color w:val="252525"/>
        </w:rPr>
        <w:t xml:space="preserve">Fibers and Polymers16 </w:t>
      </w:r>
      <w:r>
        <w:rPr>
          <w:b/>
          <w:color w:val="252525"/>
        </w:rPr>
        <w:t>(</w:t>
      </w:r>
      <w:r w:rsidRPr="00B71553">
        <w:rPr>
          <w:b/>
          <w:color w:val="252525"/>
        </w:rPr>
        <w:t>2015)1336-134</w:t>
      </w:r>
      <w:r>
        <w:rPr>
          <w:b/>
          <w:color w:val="252525"/>
        </w:rPr>
        <w:t>2</w:t>
      </w:r>
      <w:r w:rsidRPr="00B71553">
        <w:rPr>
          <w:b/>
          <w:color w:val="252525"/>
        </w:rPr>
        <w:t>.</w:t>
      </w:r>
    </w:p>
    <w:p w:rsidR="00AF0B8C" w:rsidRPr="00BE5624" w:rsidRDefault="00AF0B8C" w:rsidP="00AF0B8C">
      <w:pPr>
        <w:pStyle w:val="NormalWeb"/>
        <w:tabs>
          <w:tab w:val="left" w:pos="426"/>
        </w:tabs>
        <w:spacing w:after="0" w:line="360" w:lineRule="auto"/>
        <w:jc w:val="both"/>
        <w:rPr>
          <w:b/>
          <w:sz w:val="22"/>
          <w:szCs w:val="22"/>
        </w:rPr>
      </w:pPr>
      <w:r>
        <w:rPr>
          <w:b/>
          <w:color w:val="252525"/>
          <w:sz w:val="22"/>
          <w:szCs w:val="22"/>
        </w:rPr>
        <w:t>6)</w:t>
      </w:r>
      <w:proofErr w:type="spellStart"/>
      <w:r w:rsidRPr="00B71553">
        <w:rPr>
          <w:b/>
          <w:sz w:val="22"/>
          <w:szCs w:val="22"/>
          <w:u w:val="single"/>
        </w:rPr>
        <w:t>Prem</w:t>
      </w:r>
      <w:proofErr w:type="spellEnd"/>
      <w:r w:rsidRPr="00B71553">
        <w:rPr>
          <w:b/>
          <w:sz w:val="22"/>
          <w:szCs w:val="22"/>
          <w:u w:val="single"/>
        </w:rPr>
        <w:t xml:space="preserve"> Singh Saud</w:t>
      </w:r>
      <w:r w:rsidRPr="00B71553">
        <w:rPr>
          <w:sz w:val="22"/>
          <w:szCs w:val="22"/>
        </w:rPr>
        <w:t xml:space="preserve">, </w:t>
      </w:r>
      <w:proofErr w:type="spellStart"/>
      <w:r w:rsidRPr="00B71553">
        <w:rPr>
          <w:sz w:val="22"/>
          <w:szCs w:val="22"/>
        </w:rPr>
        <w:t>Bishweshwar</w:t>
      </w:r>
      <w:proofErr w:type="spellEnd"/>
      <w:r w:rsidRPr="00B71553">
        <w:rPr>
          <w:sz w:val="22"/>
          <w:szCs w:val="22"/>
        </w:rPr>
        <w:t xml:space="preserve"> Pant, Mira Park, Soo-</w:t>
      </w:r>
      <w:proofErr w:type="spellStart"/>
      <w:r w:rsidRPr="00B71553">
        <w:rPr>
          <w:sz w:val="22"/>
          <w:szCs w:val="22"/>
        </w:rPr>
        <w:t>Jin</w:t>
      </w:r>
      <w:proofErr w:type="spellEnd"/>
      <w:r w:rsidRPr="00B71553">
        <w:rPr>
          <w:sz w:val="22"/>
          <w:szCs w:val="22"/>
        </w:rPr>
        <w:t xml:space="preserve"> Park, Su-</w:t>
      </w:r>
      <w:proofErr w:type="spellStart"/>
      <w:r w:rsidRPr="00B71553">
        <w:rPr>
          <w:sz w:val="22"/>
          <w:szCs w:val="22"/>
        </w:rPr>
        <w:t>Hyeong</w:t>
      </w:r>
      <w:proofErr w:type="spellEnd"/>
      <w:r w:rsidRPr="00B71553">
        <w:rPr>
          <w:sz w:val="22"/>
          <w:szCs w:val="22"/>
        </w:rPr>
        <w:t xml:space="preserve"> </w:t>
      </w:r>
      <w:proofErr w:type="spellStart"/>
      <w:r w:rsidRPr="00B71553">
        <w:rPr>
          <w:sz w:val="22"/>
          <w:szCs w:val="22"/>
        </w:rPr>
        <w:t>Chae</w:t>
      </w:r>
      <w:proofErr w:type="spellEnd"/>
      <w:r w:rsidRPr="00B71553">
        <w:rPr>
          <w:sz w:val="22"/>
          <w:szCs w:val="22"/>
        </w:rPr>
        <w:t>, Mohamed EI-</w:t>
      </w:r>
      <w:proofErr w:type="spellStart"/>
      <w:r w:rsidRPr="00B71553">
        <w:rPr>
          <w:sz w:val="22"/>
          <w:szCs w:val="22"/>
        </w:rPr>
        <w:t>Newehy</w:t>
      </w:r>
      <w:proofErr w:type="spellEnd"/>
      <w:r w:rsidRPr="00B71553">
        <w:rPr>
          <w:sz w:val="22"/>
          <w:szCs w:val="22"/>
        </w:rPr>
        <w:t>, Salem S. Al-</w:t>
      </w:r>
      <w:proofErr w:type="spellStart"/>
      <w:r w:rsidRPr="00B71553">
        <w:rPr>
          <w:sz w:val="22"/>
          <w:szCs w:val="22"/>
        </w:rPr>
        <w:t>Deyab</w:t>
      </w:r>
      <w:proofErr w:type="spellEnd"/>
      <w:r w:rsidRPr="00B71553">
        <w:rPr>
          <w:sz w:val="22"/>
          <w:szCs w:val="22"/>
        </w:rPr>
        <w:t xml:space="preserve">, </w:t>
      </w:r>
      <w:proofErr w:type="spellStart"/>
      <w:r w:rsidRPr="00B71553">
        <w:rPr>
          <w:sz w:val="22"/>
          <w:szCs w:val="22"/>
        </w:rPr>
        <w:t>Hak</w:t>
      </w:r>
      <w:proofErr w:type="spellEnd"/>
      <w:r w:rsidRPr="00B71553">
        <w:rPr>
          <w:sz w:val="22"/>
          <w:szCs w:val="22"/>
        </w:rPr>
        <w:t xml:space="preserve">-Yong Kim, </w:t>
      </w:r>
      <w:r w:rsidRPr="00B71553">
        <w:rPr>
          <w:i/>
          <w:sz w:val="22"/>
          <w:szCs w:val="22"/>
        </w:rPr>
        <w:t>Preparation and photocatalytic activity of fly ash incorporated TiO</w:t>
      </w:r>
      <w:r w:rsidRPr="00B71553">
        <w:rPr>
          <w:i/>
          <w:sz w:val="22"/>
          <w:szCs w:val="22"/>
          <w:vertAlign w:val="subscript"/>
        </w:rPr>
        <w:t>2</w:t>
      </w:r>
      <w:r w:rsidRPr="00B71553">
        <w:rPr>
          <w:i/>
          <w:sz w:val="22"/>
          <w:szCs w:val="22"/>
        </w:rPr>
        <w:t xml:space="preserve"> nanofibers for effective removal of organic pollutants</w:t>
      </w:r>
      <w:r w:rsidRPr="00B71553">
        <w:rPr>
          <w:sz w:val="22"/>
          <w:szCs w:val="22"/>
        </w:rPr>
        <w:t xml:space="preserve">, </w:t>
      </w:r>
      <w:r w:rsidRPr="00B71553">
        <w:rPr>
          <w:b/>
          <w:sz w:val="22"/>
          <w:szCs w:val="22"/>
        </w:rPr>
        <w:t>Ceramics International 41 (2015) 1771–1777.</w:t>
      </w:r>
    </w:p>
    <w:p w:rsidR="00AF0B8C" w:rsidRPr="00117985" w:rsidRDefault="00AF0B8C" w:rsidP="00AF0B8C">
      <w:pPr>
        <w:autoSpaceDE w:val="0"/>
        <w:autoSpaceDN w:val="0"/>
        <w:adjustRightInd w:val="0"/>
        <w:spacing w:line="360" w:lineRule="auto"/>
        <w:jc w:val="both"/>
      </w:pPr>
      <w:r>
        <w:rPr>
          <w:b/>
        </w:rPr>
        <w:t>7</w:t>
      </w:r>
      <w:r w:rsidRPr="00117985">
        <w:rPr>
          <w:b/>
        </w:rPr>
        <w:t>)</w:t>
      </w:r>
      <w:proofErr w:type="spellStart"/>
      <w:r w:rsidRPr="00E00407">
        <w:t>Bishweshwar</w:t>
      </w:r>
      <w:proofErr w:type="spellEnd"/>
      <w:r w:rsidRPr="00E00407">
        <w:t xml:space="preserve"> Pant, </w:t>
      </w:r>
      <w:proofErr w:type="spellStart"/>
      <w:r w:rsidRPr="00E00407">
        <w:rPr>
          <w:b/>
          <w:u w:val="single"/>
        </w:rPr>
        <w:t>Prem</w:t>
      </w:r>
      <w:proofErr w:type="spellEnd"/>
      <w:r w:rsidRPr="00E00407">
        <w:rPr>
          <w:b/>
          <w:u w:val="single"/>
        </w:rPr>
        <w:t xml:space="preserve"> Singh Saud</w:t>
      </w:r>
      <w:r>
        <w:t xml:space="preserve">, </w:t>
      </w:r>
      <w:r w:rsidRPr="00117985">
        <w:t>Mira Park, Soo-</w:t>
      </w:r>
      <w:proofErr w:type="spellStart"/>
      <w:r w:rsidRPr="00117985">
        <w:t>Jin</w:t>
      </w:r>
      <w:proofErr w:type="spellEnd"/>
      <w:r w:rsidRPr="00117985">
        <w:t xml:space="preserve"> Park, </w:t>
      </w:r>
      <w:proofErr w:type="spellStart"/>
      <w:r w:rsidRPr="00117985">
        <w:t>Hak</w:t>
      </w:r>
      <w:proofErr w:type="spellEnd"/>
      <w:r w:rsidRPr="00117985">
        <w:t>-Yong Kim,</w:t>
      </w:r>
      <w:r w:rsidRPr="00117985">
        <w:rPr>
          <w:i/>
        </w:rPr>
        <w:t xml:space="preserve"> General one-pot strategy to prepare Ag-TiO</w:t>
      </w:r>
      <w:r w:rsidRPr="00117985">
        <w:rPr>
          <w:i/>
          <w:vertAlign w:val="subscript"/>
        </w:rPr>
        <w:t>2</w:t>
      </w:r>
      <w:r w:rsidRPr="00117985">
        <w:rPr>
          <w:i/>
        </w:rPr>
        <w:t xml:space="preserve"> decorated reduced graphene oxide nanocomposites for chemical and biological </w:t>
      </w:r>
      <w:proofErr w:type="spellStart"/>
      <w:proofErr w:type="gramStart"/>
      <w:r w:rsidRPr="00117985">
        <w:rPr>
          <w:i/>
        </w:rPr>
        <w:t>disinfectant,</w:t>
      </w:r>
      <w:r w:rsidRPr="00117985">
        <w:rPr>
          <w:b/>
        </w:rPr>
        <w:t>Journal</w:t>
      </w:r>
      <w:proofErr w:type="spellEnd"/>
      <w:proofErr w:type="gramEnd"/>
      <w:r w:rsidRPr="00117985">
        <w:rPr>
          <w:b/>
        </w:rPr>
        <w:t xml:space="preserve"> of Alloys and Compounds</w:t>
      </w:r>
      <w:r>
        <w:rPr>
          <w:b/>
        </w:rPr>
        <w:t xml:space="preserve"> 671 (2016)</w:t>
      </w:r>
      <w:r w:rsidRPr="00E00407">
        <w:rPr>
          <w:b/>
        </w:rPr>
        <w:t>51–59</w:t>
      </w:r>
      <w:r w:rsidRPr="00117985">
        <w:rPr>
          <w:b/>
        </w:rPr>
        <w:t>.</w:t>
      </w:r>
    </w:p>
    <w:p w:rsidR="00AF0B8C" w:rsidRDefault="00AF0B8C" w:rsidP="00AF0B8C">
      <w:pPr>
        <w:jc w:val="both"/>
        <w:rPr>
          <w:rFonts w:ascii="Preeti" w:hAnsi="Preeti"/>
          <w:sz w:val="32"/>
          <w:szCs w:val="28"/>
        </w:rPr>
      </w:pPr>
    </w:p>
    <w:p w:rsidR="00AF0B8C" w:rsidRPr="00117985" w:rsidRDefault="00AF0B8C" w:rsidP="00AF0B8C">
      <w:pPr>
        <w:pStyle w:val="authors"/>
        <w:spacing w:line="360" w:lineRule="auto"/>
        <w:jc w:val="both"/>
        <w:rPr>
          <w:color w:val="auto"/>
          <w:sz w:val="22"/>
          <w:szCs w:val="22"/>
        </w:rPr>
      </w:pPr>
      <w:r>
        <w:rPr>
          <w:color w:val="auto"/>
          <w:sz w:val="22"/>
          <w:szCs w:val="22"/>
        </w:rPr>
        <w:t>8</w:t>
      </w:r>
      <w:r w:rsidRPr="00117985">
        <w:rPr>
          <w:color w:val="auto"/>
          <w:sz w:val="22"/>
          <w:szCs w:val="22"/>
        </w:rPr>
        <w:t xml:space="preserve">) </w:t>
      </w:r>
      <w:r w:rsidRPr="00B71553">
        <w:rPr>
          <w:b w:val="0"/>
          <w:noProof/>
          <w:color w:val="auto"/>
          <w:sz w:val="22"/>
          <w:szCs w:val="22"/>
        </w:rPr>
        <w:t>Bishweshwar Pant</w:t>
      </w:r>
      <w:r w:rsidRPr="00117985">
        <w:rPr>
          <w:b w:val="0"/>
          <w:noProof/>
          <w:color w:val="auto"/>
          <w:sz w:val="22"/>
          <w:szCs w:val="22"/>
        </w:rPr>
        <w:t xml:space="preserve">, Pashupati Pokharel, Arjun Prasad Tiwari, </w:t>
      </w:r>
      <w:r w:rsidRPr="00B71553">
        <w:rPr>
          <w:noProof/>
          <w:color w:val="auto"/>
          <w:sz w:val="22"/>
          <w:szCs w:val="22"/>
          <w:u w:val="single"/>
        </w:rPr>
        <w:t>Prem Singh saud</w:t>
      </w:r>
      <w:r w:rsidRPr="00117985">
        <w:rPr>
          <w:b w:val="0"/>
          <w:noProof/>
          <w:color w:val="auto"/>
          <w:sz w:val="22"/>
          <w:szCs w:val="22"/>
        </w:rPr>
        <w:t xml:space="preserve">, Mira Park, Zafar Khan Ghouri, Sunwoong Choi, Soo-Jin Park, Hak-Yong Kim, </w:t>
      </w:r>
      <w:r w:rsidRPr="00117985">
        <w:rPr>
          <w:rFonts w:eastAsia="맑은 고딕"/>
          <w:b w:val="0"/>
          <w:i/>
          <w:color w:val="auto"/>
          <w:sz w:val="22"/>
          <w:szCs w:val="22"/>
          <w:lang w:eastAsia="ko-KR"/>
        </w:rPr>
        <w:t>Characterization and antibacterial properties of aminophenol grafted and Ag NPs decorated graphene nanocomposites</w:t>
      </w:r>
      <w:r w:rsidRPr="00117985">
        <w:rPr>
          <w:rFonts w:eastAsia="맑은 고딕"/>
          <w:b w:val="0"/>
          <w:color w:val="auto"/>
          <w:sz w:val="22"/>
          <w:szCs w:val="22"/>
          <w:lang w:eastAsia="ko-KR"/>
        </w:rPr>
        <w:t xml:space="preserve">, </w:t>
      </w:r>
      <w:r w:rsidRPr="00117985">
        <w:rPr>
          <w:color w:val="auto"/>
          <w:sz w:val="22"/>
          <w:szCs w:val="22"/>
        </w:rPr>
        <w:t>Ceramics International 41 (2015) 5656–5662.</w:t>
      </w:r>
    </w:p>
    <w:p w:rsidR="00AF0B8C" w:rsidRPr="00117985" w:rsidRDefault="00AF0B8C" w:rsidP="00AF0B8C">
      <w:pPr>
        <w:pStyle w:val="authors"/>
        <w:spacing w:line="360" w:lineRule="auto"/>
        <w:jc w:val="left"/>
        <w:rPr>
          <w:color w:val="auto"/>
          <w:sz w:val="22"/>
          <w:szCs w:val="22"/>
        </w:rPr>
      </w:pPr>
    </w:p>
    <w:p w:rsidR="00AF0B8C" w:rsidRPr="00E00407" w:rsidRDefault="00AF0B8C" w:rsidP="00AF0B8C">
      <w:pPr>
        <w:adjustRightInd w:val="0"/>
        <w:spacing w:line="360" w:lineRule="auto"/>
        <w:jc w:val="both"/>
        <w:rPr>
          <w:b/>
        </w:rPr>
      </w:pPr>
      <w:r>
        <w:rPr>
          <w:b/>
        </w:rPr>
        <w:t>9</w:t>
      </w:r>
      <w:r w:rsidRPr="00117985">
        <w:rPr>
          <w:b/>
        </w:rPr>
        <w:t xml:space="preserve">) </w:t>
      </w:r>
      <w:proofErr w:type="spellStart"/>
      <w:r w:rsidRPr="00B71553">
        <w:t>Bishweshwar</w:t>
      </w:r>
      <w:proofErr w:type="spellEnd"/>
      <w:r w:rsidRPr="00B71553">
        <w:t xml:space="preserve"> Pant</w:t>
      </w:r>
      <w:r w:rsidRPr="00117985">
        <w:t xml:space="preserve">, Nasser A.M. </w:t>
      </w:r>
      <w:proofErr w:type="spellStart"/>
      <w:r w:rsidRPr="00117985">
        <w:t>Barakat</w:t>
      </w:r>
      <w:proofErr w:type="spellEnd"/>
      <w:r w:rsidRPr="00117985">
        <w:t xml:space="preserve">, Hem Raj Pant, Mira Park, </w:t>
      </w:r>
      <w:proofErr w:type="spellStart"/>
      <w:r w:rsidRPr="00B71553">
        <w:rPr>
          <w:b/>
          <w:u w:val="single"/>
        </w:rPr>
        <w:t>Prem</w:t>
      </w:r>
      <w:proofErr w:type="spellEnd"/>
      <w:r w:rsidRPr="00B71553">
        <w:rPr>
          <w:b/>
          <w:u w:val="single"/>
        </w:rPr>
        <w:t xml:space="preserve"> Singh Saud</w:t>
      </w:r>
      <w:r w:rsidRPr="00117985">
        <w:t xml:space="preserve">, Jong-Wan Kim, </w:t>
      </w:r>
      <w:proofErr w:type="spellStart"/>
      <w:r w:rsidRPr="00117985">
        <w:t>Hak</w:t>
      </w:r>
      <w:proofErr w:type="spellEnd"/>
      <w:r w:rsidRPr="00117985">
        <w:t xml:space="preserve">-Yong Kim, </w:t>
      </w:r>
      <w:r w:rsidRPr="00117985">
        <w:rPr>
          <w:rFonts w:eastAsia="굴림"/>
          <w:i/>
          <w:color w:val="000000"/>
        </w:rPr>
        <w:t xml:space="preserve">Synthesis and photocatalytic activities of </w:t>
      </w:r>
      <w:proofErr w:type="spellStart"/>
      <w:r w:rsidRPr="00117985">
        <w:rPr>
          <w:rFonts w:eastAsia="굴림"/>
          <w:i/>
          <w:color w:val="000000"/>
        </w:rPr>
        <w:t>CdS</w:t>
      </w:r>
      <w:proofErr w:type="spellEnd"/>
      <w:r w:rsidRPr="00117985">
        <w:rPr>
          <w:rFonts w:eastAsia="굴림"/>
          <w:i/>
          <w:color w:val="000000"/>
        </w:rPr>
        <w:t>/TiO</w:t>
      </w:r>
      <w:r w:rsidRPr="00117985">
        <w:rPr>
          <w:rFonts w:eastAsia="굴림"/>
          <w:i/>
          <w:color w:val="000000"/>
          <w:vertAlign w:val="subscript"/>
        </w:rPr>
        <w:t xml:space="preserve">2 </w:t>
      </w:r>
      <w:r w:rsidRPr="00117985">
        <w:rPr>
          <w:rFonts w:eastAsia="굴림"/>
          <w:i/>
          <w:color w:val="000000"/>
        </w:rPr>
        <w:t>nanoparticles supported on carbon nanofibers for high efficient adsorption and simultaneous decomposition of organic dyes</w:t>
      </w:r>
      <w:r w:rsidRPr="00117985">
        <w:rPr>
          <w:rFonts w:eastAsia="굴림"/>
          <w:b/>
          <w:color w:val="7030A0"/>
        </w:rPr>
        <w:t xml:space="preserve">, </w:t>
      </w:r>
      <w:r w:rsidRPr="00117985">
        <w:rPr>
          <w:b/>
        </w:rPr>
        <w:t>Journal of Colloid and Interface Science 434 (2014) 159–166.</w:t>
      </w:r>
    </w:p>
    <w:p w:rsidR="00AF0B8C" w:rsidRPr="00F02A7F" w:rsidRDefault="00AF0B8C" w:rsidP="00AF0B8C">
      <w:pPr>
        <w:pStyle w:val="NormalWeb"/>
        <w:tabs>
          <w:tab w:val="left" w:pos="426"/>
        </w:tabs>
        <w:spacing w:after="0" w:line="360" w:lineRule="auto"/>
        <w:jc w:val="both"/>
        <w:rPr>
          <w:b/>
          <w:sz w:val="22"/>
          <w:szCs w:val="22"/>
        </w:rPr>
      </w:pPr>
      <w:r>
        <w:rPr>
          <w:b/>
          <w:color w:val="252525"/>
          <w:sz w:val="22"/>
          <w:szCs w:val="22"/>
          <w:lang w:eastAsia="ko-KR"/>
        </w:rPr>
        <w:lastRenderedPageBreak/>
        <w:t>10</w:t>
      </w:r>
      <w:r w:rsidRPr="00117985">
        <w:rPr>
          <w:b/>
          <w:color w:val="252525"/>
          <w:sz w:val="22"/>
          <w:szCs w:val="22"/>
          <w:lang w:eastAsia="ko-KR"/>
        </w:rPr>
        <w:t xml:space="preserve">) </w:t>
      </w:r>
      <w:r w:rsidRPr="00117985">
        <w:rPr>
          <w:sz w:val="22"/>
          <w:szCs w:val="22"/>
        </w:rPr>
        <w:t xml:space="preserve">Zafar Khan </w:t>
      </w:r>
      <w:proofErr w:type="spellStart"/>
      <w:r w:rsidRPr="00117985">
        <w:rPr>
          <w:sz w:val="22"/>
          <w:szCs w:val="22"/>
        </w:rPr>
        <w:t>Ghouri</w:t>
      </w:r>
      <w:proofErr w:type="spellEnd"/>
      <w:r w:rsidRPr="00117985">
        <w:rPr>
          <w:sz w:val="22"/>
          <w:szCs w:val="22"/>
        </w:rPr>
        <w:t xml:space="preserve">, M. </w:t>
      </w:r>
      <w:proofErr w:type="spellStart"/>
      <w:r w:rsidRPr="00117985">
        <w:rPr>
          <w:sz w:val="22"/>
          <w:szCs w:val="22"/>
        </w:rPr>
        <w:t>Shaheer</w:t>
      </w:r>
      <w:proofErr w:type="spellEnd"/>
      <w:r w:rsidRPr="00117985">
        <w:rPr>
          <w:sz w:val="22"/>
          <w:szCs w:val="22"/>
        </w:rPr>
        <w:t xml:space="preserve"> Akhtar, Awan </w:t>
      </w:r>
      <w:proofErr w:type="spellStart"/>
      <w:r w:rsidRPr="00117985">
        <w:rPr>
          <w:sz w:val="22"/>
          <w:szCs w:val="22"/>
        </w:rPr>
        <w:t>Zahoor</w:t>
      </w:r>
      <w:proofErr w:type="spellEnd"/>
      <w:r w:rsidRPr="00117985">
        <w:rPr>
          <w:sz w:val="22"/>
          <w:szCs w:val="22"/>
        </w:rPr>
        <w:t xml:space="preserve">, Nasser A.M. </w:t>
      </w:r>
      <w:proofErr w:type="spellStart"/>
      <w:r w:rsidRPr="00117985">
        <w:rPr>
          <w:sz w:val="22"/>
          <w:szCs w:val="22"/>
        </w:rPr>
        <w:t>Barakat</w:t>
      </w:r>
      <w:proofErr w:type="spellEnd"/>
      <w:r w:rsidRPr="00117985">
        <w:rPr>
          <w:sz w:val="22"/>
          <w:szCs w:val="22"/>
        </w:rPr>
        <w:t xml:space="preserve">, </w:t>
      </w:r>
      <w:proofErr w:type="spellStart"/>
      <w:r w:rsidRPr="00117985">
        <w:rPr>
          <w:sz w:val="22"/>
          <w:szCs w:val="22"/>
        </w:rPr>
        <w:t>Weidong</w:t>
      </w:r>
      <w:proofErr w:type="spellEnd"/>
      <w:r w:rsidRPr="00117985">
        <w:rPr>
          <w:sz w:val="22"/>
          <w:szCs w:val="22"/>
        </w:rPr>
        <w:t xml:space="preserve"> Han, Mira Park, </w:t>
      </w:r>
      <w:proofErr w:type="spellStart"/>
      <w:r w:rsidRPr="00B71553">
        <w:rPr>
          <w:sz w:val="22"/>
          <w:szCs w:val="22"/>
        </w:rPr>
        <w:t>Bishweshwar</w:t>
      </w:r>
      <w:proofErr w:type="spellEnd"/>
      <w:r w:rsidRPr="00B71553">
        <w:rPr>
          <w:sz w:val="22"/>
          <w:szCs w:val="22"/>
        </w:rPr>
        <w:t xml:space="preserve"> </w:t>
      </w:r>
      <w:proofErr w:type="spellStart"/>
      <w:proofErr w:type="gramStart"/>
      <w:r w:rsidRPr="00B71553">
        <w:rPr>
          <w:sz w:val="22"/>
          <w:szCs w:val="22"/>
        </w:rPr>
        <w:t>Pant,</w:t>
      </w:r>
      <w:r w:rsidRPr="00B71553">
        <w:rPr>
          <w:b/>
          <w:sz w:val="22"/>
          <w:szCs w:val="22"/>
          <w:u w:val="single"/>
        </w:rPr>
        <w:t>Prem</w:t>
      </w:r>
      <w:proofErr w:type="spellEnd"/>
      <w:proofErr w:type="gramEnd"/>
      <w:r w:rsidRPr="00B71553">
        <w:rPr>
          <w:b/>
          <w:sz w:val="22"/>
          <w:szCs w:val="22"/>
          <w:u w:val="single"/>
        </w:rPr>
        <w:t xml:space="preserve"> Singh Saud</w:t>
      </w:r>
      <w:r w:rsidRPr="00117985">
        <w:rPr>
          <w:sz w:val="22"/>
          <w:szCs w:val="22"/>
        </w:rPr>
        <w:t xml:space="preserve">, Cho </w:t>
      </w:r>
      <w:proofErr w:type="spellStart"/>
      <w:r w:rsidRPr="00117985">
        <w:rPr>
          <w:sz w:val="22"/>
          <w:szCs w:val="22"/>
        </w:rPr>
        <w:t>Hye</w:t>
      </w:r>
      <w:proofErr w:type="spellEnd"/>
      <w:r w:rsidRPr="00117985">
        <w:rPr>
          <w:sz w:val="22"/>
          <w:szCs w:val="22"/>
        </w:rPr>
        <w:t xml:space="preserve"> Lee, </w:t>
      </w:r>
      <w:proofErr w:type="spellStart"/>
      <w:r w:rsidRPr="00117985">
        <w:rPr>
          <w:sz w:val="22"/>
          <w:szCs w:val="22"/>
        </w:rPr>
        <w:t>Hak</w:t>
      </w:r>
      <w:proofErr w:type="spellEnd"/>
      <w:r w:rsidRPr="00117985">
        <w:rPr>
          <w:sz w:val="22"/>
          <w:szCs w:val="22"/>
        </w:rPr>
        <w:t xml:space="preserve"> Yong Kim, </w:t>
      </w:r>
      <w:r w:rsidRPr="00117985">
        <w:rPr>
          <w:i/>
          <w:sz w:val="22"/>
          <w:szCs w:val="22"/>
        </w:rPr>
        <w:t xml:space="preserve">High-efficiency super capacitors based on hetero-structured α–MnO2 </w:t>
      </w:r>
      <w:proofErr w:type="spellStart"/>
      <w:r w:rsidRPr="00117985">
        <w:rPr>
          <w:i/>
          <w:sz w:val="22"/>
          <w:szCs w:val="22"/>
        </w:rPr>
        <w:t>nanorods</w:t>
      </w:r>
      <w:proofErr w:type="spellEnd"/>
      <w:r w:rsidRPr="00117985">
        <w:rPr>
          <w:sz w:val="22"/>
          <w:szCs w:val="22"/>
        </w:rPr>
        <w:t xml:space="preserve">, </w:t>
      </w:r>
      <w:r w:rsidRPr="00117985">
        <w:rPr>
          <w:b/>
          <w:sz w:val="22"/>
          <w:szCs w:val="22"/>
        </w:rPr>
        <w:t>Journal of Alloys and Compounds 642 (2015) 210–215.</w:t>
      </w:r>
    </w:p>
    <w:p w:rsidR="00AF0B8C" w:rsidRPr="00FB2281" w:rsidRDefault="00AF0B8C" w:rsidP="00AF0B8C">
      <w:pPr>
        <w:pStyle w:val="NormalWeb"/>
        <w:tabs>
          <w:tab w:val="left" w:pos="426"/>
        </w:tabs>
        <w:spacing w:after="0" w:line="360" w:lineRule="auto"/>
        <w:jc w:val="both"/>
        <w:rPr>
          <w:b/>
          <w:sz w:val="22"/>
          <w:szCs w:val="22"/>
        </w:rPr>
      </w:pPr>
      <w:r>
        <w:rPr>
          <w:b/>
          <w:sz w:val="22"/>
          <w:szCs w:val="22"/>
        </w:rPr>
        <w:t>11</w:t>
      </w:r>
      <w:r w:rsidRPr="00FB2281">
        <w:rPr>
          <w:b/>
          <w:sz w:val="22"/>
          <w:szCs w:val="22"/>
        </w:rPr>
        <w:t xml:space="preserve">) </w:t>
      </w:r>
      <w:r w:rsidRPr="00FB2281">
        <w:rPr>
          <w:sz w:val="22"/>
          <w:szCs w:val="22"/>
        </w:rPr>
        <w:t>Al-</w:t>
      </w:r>
      <w:proofErr w:type="spellStart"/>
      <w:r w:rsidRPr="00FB2281">
        <w:rPr>
          <w:sz w:val="22"/>
          <w:szCs w:val="22"/>
        </w:rPr>
        <w:t>Mahmnur</w:t>
      </w:r>
      <w:proofErr w:type="spellEnd"/>
      <w:r w:rsidRPr="00FB2281">
        <w:rPr>
          <w:sz w:val="22"/>
          <w:szCs w:val="22"/>
        </w:rPr>
        <w:t xml:space="preserve"> </w:t>
      </w:r>
      <w:proofErr w:type="spellStart"/>
      <w:r w:rsidRPr="00FB2281">
        <w:rPr>
          <w:sz w:val="22"/>
          <w:szCs w:val="22"/>
        </w:rPr>
        <w:t>Alam</w:t>
      </w:r>
      <w:proofErr w:type="spellEnd"/>
      <w:r w:rsidRPr="00FB2281">
        <w:rPr>
          <w:sz w:val="22"/>
          <w:szCs w:val="22"/>
        </w:rPr>
        <w:t xml:space="preserve">, Zafar Khan </w:t>
      </w:r>
      <w:proofErr w:type="spellStart"/>
      <w:r w:rsidRPr="00FB2281">
        <w:rPr>
          <w:sz w:val="22"/>
          <w:szCs w:val="22"/>
        </w:rPr>
        <w:t>Ghouri</w:t>
      </w:r>
      <w:proofErr w:type="spellEnd"/>
      <w:r w:rsidRPr="00FB2281">
        <w:rPr>
          <w:sz w:val="22"/>
          <w:szCs w:val="22"/>
        </w:rPr>
        <w:t xml:space="preserve">, Nasser AM </w:t>
      </w:r>
      <w:proofErr w:type="spellStart"/>
      <w:r w:rsidRPr="00FB2281">
        <w:rPr>
          <w:sz w:val="22"/>
          <w:szCs w:val="22"/>
        </w:rPr>
        <w:t>Barakat</w:t>
      </w:r>
      <w:proofErr w:type="spellEnd"/>
      <w:r w:rsidRPr="00FB2281">
        <w:rPr>
          <w:b/>
          <w:sz w:val="22"/>
          <w:szCs w:val="22"/>
          <w:u w:val="single"/>
        </w:rPr>
        <w:t xml:space="preserve">, </w:t>
      </w:r>
      <w:proofErr w:type="spellStart"/>
      <w:r w:rsidRPr="00FB2281">
        <w:rPr>
          <w:b/>
          <w:sz w:val="22"/>
          <w:szCs w:val="22"/>
          <w:u w:val="single"/>
        </w:rPr>
        <w:t>Prem</w:t>
      </w:r>
      <w:proofErr w:type="spellEnd"/>
      <w:r w:rsidRPr="00FB2281">
        <w:rPr>
          <w:b/>
          <w:sz w:val="22"/>
          <w:szCs w:val="22"/>
          <w:u w:val="single"/>
        </w:rPr>
        <w:t xml:space="preserve"> Singh Saud</w:t>
      </w:r>
      <w:r w:rsidRPr="00FB2281">
        <w:rPr>
          <w:sz w:val="22"/>
          <w:szCs w:val="22"/>
        </w:rPr>
        <w:t xml:space="preserve">, Mira Park, </w:t>
      </w:r>
      <w:proofErr w:type="spellStart"/>
      <w:r w:rsidRPr="00FB2281">
        <w:rPr>
          <w:sz w:val="22"/>
          <w:szCs w:val="22"/>
        </w:rPr>
        <w:t>Hak</w:t>
      </w:r>
      <w:proofErr w:type="spellEnd"/>
      <w:r w:rsidRPr="00FB2281">
        <w:rPr>
          <w:sz w:val="22"/>
          <w:szCs w:val="22"/>
        </w:rPr>
        <w:t xml:space="preserve"> Yong </w:t>
      </w:r>
      <w:proofErr w:type="spellStart"/>
      <w:proofErr w:type="gramStart"/>
      <w:r w:rsidRPr="00FB2281">
        <w:rPr>
          <w:sz w:val="22"/>
          <w:szCs w:val="22"/>
        </w:rPr>
        <w:t>Kim,Photoluminescent</w:t>
      </w:r>
      <w:proofErr w:type="spellEnd"/>
      <w:proofErr w:type="gramEnd"/>
      <w:r w:rsidRPr="00FB2281">
        <w:rPr>
          <w:sz w:val="22"/>
          <w:szCs w:val="22"/>
        </w:rPr>
        <w:t xml:space="preserve"> and Transparent Nylon-6 Nanofiber Mat Composited by </w:t>
      </w:r>
      <w:proofErr w:type="spellStart"/>
      <w:r w:rsidRPr="00FB2281">
        <w:rPr>
          <w:sz w:val="22"/>
          <w:szCs w:val="22"/>
        </w:rPr>
        <w:t>CdSe</w:t>
      </w:r>
      <w:proofErr w:type="spellEnd"/>
      <w:r w:rsidRPr="00FB2281">
        <w:rPr>
          <w:sz w:val="22"/>
          <w:szCs w:val="22"/>
        </w:rPr>
        <w:t xml:space="preserve">@ </w:t>
      </w:r>
      <w:proofErr w:type="spellStart"/>
      <w:r w:rsidRPr="00FB2281">
        <w:rPr>
          <w:sz w:val="22"/>
          <w:szCs w:val="22"/>
        </w:rPr>
        <w:t>ZnS</w:t>
      </w:r>
      <w:proofErr w:type="spellEnd"/>
      <w:r w:rsidRPr="00FB2281">
        <w:rPr>
          <w:sz w:val="22"/>
          <w:szCs w:val="22"/>
        </w:rPr>
        <w:t xml:space="preserve"> Quantum Dots and Poly (methyl methacrylate), </w:t>
      </w:r>
      <w:r w:rsidRPr="00FB2281">
        <w:rPr>
          <w:b/>
          <w:sz w:val="22"/>
          <w:szCs w:val="22"/>
        </w:rPr>
        <w:t>Polymer 85 (2016) 89–95.</w:t>
      </w:r>
    </w:p>
    <w:p w:rsidR="00AF0B8C" w:rsidRPr="00F73160" w:rsidRDefault="00AF0B8C" w:rsidP="00AF0B8C">
      <w:pPr>
        <w:spacing w:line="360" w:lineRule="auto"/>
        <w:jc w:val="both"/>
        <w:rPr>
          <w:b/>
        </w:rPr>
      </w:pPr>
      <w:r>
        <w:rPr>
          <w:b/>
        </w:rPr>
        <w:t>12</w:t>
      </w:r>
      <w:r w:rsidRPr="00FB2281">
        <w:rPr>
          <w:b/>
        </w:rPr>
        <w:t>)</w:t>
      </w:r>
      <w:proofErr w:type="spellStart"/>
      <w:r w:rsidRPr="00FB2281">
        <w:t>Weidong</w:t>
      </w:r>
      <w:proofErr w:type="spellEnd"/>
      <w:r w:rsidRPr="00FB2281">
        <w:t xml:space="preserve"> Han, Bin Ding, Mira Park, </w:t>
      </w:r>
      <w:proofErr w:type="spellStart"/>
      <w:r w:rsidRPr="00FB2281">
        <w:t>Fuhai</w:t>
      </w:r>
      <w:proofErr w:type="spellEnd"/>
      <w:r w:rsidRPr="00FB2281">
        <w:t xml:space="preserve"> Cui, Zafar Khan </w:t>
      </w:r>
      <w:proofErr w:type="spellStart"/>
      <w:r w:rsidRPr="00FB2281">
        <w:t>Ghouri</w:t>
      </w:r>
      <w:proofErr w:type="spellEnd"/>
      <w:r w:rsidRPr="00FB2281">
        <w:t xml:space="preserve">, </w:t>
      </w:r>
      <w:proofErr w:type="spellStart"/>
      <w:r w:rsidRPr="00FB2281">
        <w:rPr>
          <w:b/>
          <w:u w:val="single"/>
        </w:rPr>
        <w:t>Prem</w:t>
      </w:r>
      <w:proofErr w:type="spellEnd"/>
      <w:r w:rsidRPr="00FB2281">
        <w:rPr>
          <w:b/>
          <w:u w:val="single"/>
        </w:rPr>
        <w:t xml:space="preserve"> Singh Saud</w:t>
      </w:r>
      <w:r w:rsidRPr="00FB2281">
        <w:t xml:space="preserve">, </w:t>
      </w:r>
      <w:proofErr w:type="spellStart"/>
      <w:r w:rsidRPr="00FB2281">
        <w:t>Hak</w:t>
      </w:r>
      <w:proofErr w:type="spellEnd"/>
      <w:r w:rsidRPr="00FB2281">
        <w:t xml:space="preserve">-Yong Kim, </w:t>
      </w:r>
      <w:hyperlink r:id="rId11" w:history="1">
        <w:r w:rsidRPr="005239D4">
          <w:rPr>
            <w:color w:val="000000"/>
          </w:rPr>
          <w:t>Facile synthesis of luminescent and amorphous La</w:t>
        </w:r>
        <w:r w:rsidRPr="005239D4">
          <w:rPr>
            <w:color w:val="000000"/>
            <w:vertAlign w:val="subscript"/>
          </w:rPr>
          <w:t>2</w:t>
        </w:r>
        <w:r w:rsidRPr="005239D4">
          <w:rPr>
            <w:color w:val="000000"/>
          </w:rPr>
          <w:t>O</w:t>
        </w:r>
        <w:r w:rsidRPr="005239D4">
          <w:rPr>
            <w:color w:val="000000"/>
            <w:vertAlign w:val="subscript"/>
          </w:rPr>
          <w:t>3</w:t>
        </w:r>
        <w:r w:rsidRPr="005239D4">
          <w:rPr>
            <w:color w:val="000000"/>
          </w:rPr>
          <w:t>–ZrO</w:t>
        </w:r>
        <w:r w:rsidRPr="005239D4">
          <w:rPr>
            <w:color w:val="000000"/>
            <w:vertAlign w:val="subscript"/>
          </w:rPr>
          <w:t>2</w:t>
        </w:r>
        <w:r w:rsidRPr="005239D4">
          <w:rPr>
            <w:color w:val="000000"/>
          </w:rPr>
          <w:t>: Eu</w:t>
        </w:r>
        <w:r w:rsidRPr="005239D4">
          <w:rPr>
            <w:color w:val="000000"/>
            <w:vertAlign w:val="superscript"/>
          </w:rPr>
          <w:t>3+</w:t>
        </w:r>
        <w:r w:rsidRPr="005239D4">
          <w:rPr>
            <w:color w:val="000000"/>
          </w:rPr>
          <w:t xml:space="preserve">nanofibrous membranes with robust </w:t>
        </w:r>
        <w:proofErr w:type="spellStart"/>
        <w:r w:rsidRPr="005239D4">
          <w:rPr>
            <w:color w:val="000000"/>
          </w:rPr>
          <w:t>softness</w:t>
        </w:r>
      </w:hyperlink>
      <w:r w:rsidRPr="005239D4">
        <w:rPr>
          <w:color w:val="000000"/>
        </w:rPr>
        <w:t>,</w:t>
      </w:r>
      <w:r w:rsidRPr="00FB2281">
        <w:rPr>
          <w:b/>
        </w:rPr>
        <w:t>Nanoscale</w:t>
      </w:r>
      <w:proofErr w:type="spellEnd"/>
      <w:r w:rsidRPr="00FB2281">
        <w:rPr>
          <w:b/>
        </w:rPr>
        <w:t xml:space="preserve"> 7 (2015), 14248-14253.</w:t>
      </w:r>
    </w:p>
    <w:p w:rsidR="00AF0B8C" w:rsidRPr="00F73160" w:rsidRDefault="00AF0B8C" w:rsidP="00AF0B8C">
      <w:pPr>
        <w:spacing w:line="360" w:lineRule="auto"/>
        <w:jc w:val="both"/>
        <w:rPr>
          <w:b/>
        </w:rPr>
      </w:pPr>
      <w:r>
        <w:rPr>
          <w:b/>
        </w:rPr>
        <w:t>13</w:t>
      </w:r>
      <w:r w:rsidRPr="00FB2281">
        <w:rPr>
          <w:b/>
        </w:rPr>
        <w:t>)</w:t>
      </w:r>
      <w:r w:rsidRPr="00FB2281">
        <w:t xml:space="preserve"> </w:t>
      </w:r>
      <w:proofErr w:type="spellStart"/>
      <w:r w:rsidRPr="00FB2281">
        <w:t>Jongwan</w:t>
      </w:r>
      <w:proofErr w:type="spellEnd"/>
      <w:r w:rsidRPr="00FB2281">
        <w:t xml:space="preserve"> Kim, Mira Park, </w:t>
      </w:r>
      <w:proofErr w:type="spellStart"/>
      <w:r w:rsidRPr="00FB2281">
        <w:t>Hye</w:t>
      </w:r>
      <w:proofErr w:type="spellEnd"/>
      <w:r w:rsidRPr="00FB2281">
        <w:t xml:space="preserve"> </w:t>
      </w:r>
      <w:proofErr w:type="spellStart"/>
      <w:r w:rsidRPr="00FB2281">
        <w:t>Kyoung</w:t>
      </w:r>
      <w:proofErr w:type="spellEnd"/>
      <w:r w:rsidRPr="00FB2281">
        <w:t xml:space="preserve"> Shin, Jawun Choi, </w:t>
      </w:r>
      <w:proofErr w:type="spellStart"/>
      <w:r w:rsidRPr="00FB2281">
        <w:t>Bishweshwar</w:t>
      </w:r>
      <w:proofErr w:type="spellEnd"/>
      <w:r w:rsidRPr="00FB2281">
        <w:t xml:space="preserve"> Pant, </w:t>
      </w:r>
      <w:proofErr w:type="spellStart"/>
      <w:r w:rsidRPr="00FB2281">
        <w:rPr>
          <w:b/>
          <w:u w:val="single"/>
        </w:rPr>
        <w:t>Prem</w:t>
      </w:r>
      <w:proofErr w:type="spellEnd"/>
      <w:r w:rsidRPr="00FB2281">
        <w:rPr>
          <w:b/>
          <w:u w:val="single"/>
        </w:rPr>
        <w:t xml:space="preserve"> Singh Saud</w:t>
      </w:r>
      <w:r w:rsidRPr="00FB2281">
        <w:t xml:space="preserve">, </w:t>
      </w:r>
      <w:proofErr w:type="spellStart"/>
      <w:r w:rsidRPr="00FB2281">
        <w:t>Taehee</w:t>
      </w:r>
      <w:proofErr w:type="spellEnd"/>
      <w:r w:rsidRPr="00FB2281">
        <w:t xml:space="preserve"> </w:t>
      </w:r>
      <w:proofErr w:type="gramStart"/>
      <w:r w:rsidRPr="00FB2281">
        <w:t>An</w:t>
      </w:r>
      <w:proofErr w:type="gramEnd"/>
      <w:r w:rsidRPr="00FB2281">
        <w:t>, Su-</w:t>
      </w:r>
      <w:proofErr w:type="spellStart"/>
      <w:r w:rsidRPr="00FB2281">
        <w:t>Hyeong</w:t>
      </w:r>
      <w:proofErr w:type="spellEnd"/>
      <w:r w:rsidRPr="00FB2281">
        <w:t xml:space="preserve"> </w:t>
      </w:r>
      <w:proofErr w:type="spellStart"/>
      <w:r w:rsidRPr="00FB2281">
        <w:t>Chae</w:t>
      </w:r>
      <w:proofErr w:type="spellEnd"/>
      <w:r w:rsidRPr="00FB2281">
        <w:t xml:space="preserve">, </w:t>
      </w:r>
      <w:proofErr w:type="spellStart"/>
      <w:r w:rsidRPr="00FB2281">
        <w:t>Hak</w:t>
      </w:r>
      <w:proofErr w:type="spellEnd"/>
      <w:r w:rsidRPr="00FB2281">
        <w:t xml:space="preserve">-Yong Kim, Easy preparation and characterization of graphene using liquid nitrogen and electron beam irradiation, </w:t>
      </w:r>
      <w:r w:rsidRPr="00FB2281">
        <w:rPr>
          <w:b/>
        </w:rPr>
        <w:t>Materials Letters 149 (2015) 15-17</w:t>
      </w:r>
      <w:r>
        <w:rPr>
          <w:b/>
        </w:rPr>
        <w:t>.</w:t>
      </w:r>
    </w:p>
    <w:p w:rsidR="00AF0B8C" w:rsidRDefault="00AF0B8C" w:rsidP="00AF0B8C">
      <w:pPr>
        <w:spacing w:line="360" w:lineRule="auto"/>
        <w:jc w:val="both"/>
        <w:rPr>
          <w:rStyle w:val="articlecitationpages"/>
          <w:b/>
        </w:rPr>
      </w:pPr>
      <w:r>
        <w:rPr>
          <w:b/>
        </w:rPr>
        <w:t>14</w:t>
      </w:r>
      <w:r w:rsidRPr="00FB2281">
        <w:rPr>
          <w:b/>
        </w:rPr>
        <w:t xml:space="preserve">) </w:t>
      </w:r>
      <w:r w:rsidRPr="00FB2281">
        <w:t xml:space="preserve">Zafar Khan </w:t>
      </w:r>
      <w:proofErr w:type="spellStart"/>
      <w:r w:rsidRPr="00FB2281">
        <w:t>Ghouri</w:t>
      </w:r>
      <w:proofErr w:type="spellEnd"/>
      <w:r w:rsidRPr="00FB2281">
        <w:t xml:space="preserve">, Nasser AM </w:t>
      </w:r>
      <w:proofErr w:type="spellStart"/>
      <w:r w:rsidRPr="00FB2281">
        <w:t>Barakat</w:t>
      </w:r>
      <w:proofErr w:type="spellEnd"/>
      <w:r w:rsidRPr="00FB2281">
        <w:t xml:space="preserve">, </w:t>
      </w:r>
      <w:proofErr w:type="spellStart"/>
      <w:r w:rsidRPr="00FB2281">
        <w:rPr>
          <w:b/>
          <w:u w:val="single"/>
        </w:rPr>
        <w:t>Prem</w:t>
      </w:r>
      <w:proofErr w:type="spellEnd"/>
      <w:r w:rsidRPr="00FB2281">
        <w:rPr>
          <w:b/>
          <w:u w:val="single"/>
        </w:rPr>
        <w:t xml:space="preserve"> Singh Saud</w:t>
      </w:r>
      <w:r w:rsidRPr="00FB2281">
        <w:t xml:space="preserve">, Mira Park, </w:t>
      </w:r>
      <w:proofErr w:type="spellStart"/>
      <w:r w:rsidRPr="00FB2281">
        <w:t>Byoung-Suhk</w:t>
      </w:r>
      <w:proofErr w:type="spellEnd"/>
      <w:r w:rsidRPr="00FB2281">
        <w:t xml:space="preserve"> Kim, </w:t>
      </w:r>
      <w:proofErr w:type="spellStart"/>
      <w:r w:rsidRPr="00FB2281">
        <w:t>Hak</w:t>
      </w:r>
      <w:proofErr w:type="spellEnd"/>
      <w:r w:rsidRPr="00FB2281">
        <w:t xml:space="preserve"> Yong </w:t>
      </w:r>
      <w:proofErr w:type="spellStart"/>
      <w:r w:rsidRPr="00FB2281">
        <w:t>KimSupercapacitors</w:t>
      </w:r>
      <w:proofErr w:type="spellEnd"/>
      <w:r w:rsidRPr="00FB2281">
        <w:t xml:space="preserve"> based on ternary nanocomposite of TiO</w:t>
      </w:r>
      <w:r w:rsidRPr="00FB2281">
        <w:rPr>
          <w:vertAlign w:val="subscript"/>
        </w:rPr>
        <w:t>2</w:t>
      </w:r>
      <w:r w:rsidRPr="00FB2281">
        <w:t xml:space="preserve">&amp;Pt@ </w:t>
      </w:r>
      <w:proofErr w:type="spellStart"/>
      <w:proofErr w:type="gramStart"/>
      <w:r w:rsidRPr="00FB2281">
        <w:t>graphenes,</w:t>
      </w:r>
      <w:r w:rsidRPr="00BE5624">
        <w:rPr>
          <w:b/>
        </w:rPr>
        <w:t>Journal</w:t>
      </w:r>
      <w:proofErr w:type="spellEnd"/>
      <w:proofErr w:type="gramEnd"/>
      <w:r w:rsidRPr="00BE5624">
        <w:rPr>
          <w:b/>
        </w:rPr>
        <w:t xml:space="preserve"> of Materials Science: Materials in Electronics 27 (2016) </w:t>
      </w:r>
      <w:r w:rsidRPr="00BE5624">
        <w:rPr>
          <w:rStyle w:val="articlecitationpages"/>
          <w:b/>
        </w:rPr>
        <w:t>3894-3900.</w:t>
      </w:r>
    </w:p>
    <w:p w:rsidR="00AF0B8C" w:rsidRDefault="00AF0B8C" w:rsidP="00AF0B8C">
      <w:pPr>
        <w:spacing w:line="360" w:lineRule="auto"/>
        <w:jc w:val="both"/>
        <w:rPr>
          <w:rFonts w:ascii="Arial" w:hAnsi="Arial" w:cs="Arial"/>
          <w:b/>
          <w:color w:val="222222"/>
          <w:sz w:val="20"/>
          <w:shd w:val="clear" w:color="auto" w:fill="FFFFFF"/>
        </w:rPr>
      </w:pPr>
      <w:r>
        <w:rPr>
          <w:rStyle w:val="articlecitationpages"/>
          <w:b/>
        </w:rPr>
        <w:t xml:space="preserve">15) </w:t>
      </w:r>
      <w:proofErr w:type="spellStart"/>
      <w:r w:rsidRPr="004C356E">
        <w:rPr>
          <w:rFonts w:ascii="Arial" w:hAnsi="Arial" w:cs="Arial"/>
          <w:b/>
          <w:color w:val="222222"/>
          <w:sz w:val="20"/>
          <w:shd w:val="clear" w:color="auto" w:fill="FFFFFF"/>
        </w:rPr>
        <w:t>Prem</w:t>
      </w:r>
      <w:proofErr w:type="spellEnd"/>
      <w:r w:rsidRPr="004C356E">
        <w:rPr>
          <w:rFonts w:ascii="Arial" w:hAnsi="Arial" w:cs="Arial"/>
          <w:b/>
          <w:color w:val="222222"/>
          <w:sz w:val="20"/>
          <w:shd w:val="clear" w:color="auto" w:fill="FFFFFF"/>
        </w:rPr>
        <w:t xml:space="preserve"> Singh Saud</w:t>
      </w:r>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Bishweshwar</w:t>
      </w:r>
      <w:proofErr w:type="spellEnd"/>
      <w:r>
        <w:rPr>
          <w:rFonts w:ascii="Arial" w:hAnsi="Arial" w:cs="Arial"/>
          <w:color w:val="222222"/>
          <w:sz w:val="20"/>
          <w:shd w:val="clear" w:color="auto" w:fill="FFFFFF"/>
        </w:rPr>
        <w:t xml:space="preserve"> Pant, </w:t>
      </w:r>
      <w:proofErr w:type="spellStart"/>
      <w:r>
        <w:rPr>
          <w:rFonts w:ascii="Arial" w:hAnsi="Arial" w:cs="Arial"/>
          <w:color w:val="222222"/>
          <w:sz w:val="20"/>
          <w:shd w:val="clear" w:color="auto" w:fill="FFFFFF"/>
        </w:rPr>
        <w:t>Gunendra</w:t>
      </w:r>
      <w:proofErr w:type="spellEnd"/>
      <w:r>
        <w:rPr>
          <w:rFonts w:ascii="Arial" w:hAnsi="Arial" w:cs="Arial"/>
          <w:color w:val="222222"/>
          <w:sz w:val="20"/>
          <w:shd w:val="clear" w:color="auto" w:fill="FFFFFF"/>
        </w:rPr>
        <w:t xml:space="preserve"> Prasad </w:t>
      </w:r>
      <w:proofErr w:type="spellStart"/>
      <w:r>
        <w:rPr>
          <w:rFonts w:ascii="Arial" w:hAnsi="Arial" w:cs="Arial"/>
          <w:color w:val="222222"/>
          <w:sz w:val="20"/>
          <w:shd w:val="clear" w:color="auto" w:fill="FFFFFF"/>
        </w:rPr>
        <w:t>Ojha</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Dae</w:t>
      </w:r>
      <w:proofErr w:type="spellEnd"/>
      <w:r>
        <w:rPr>
          <w:rFonts w:ascii="Arial" w:hAnsi="Arial" w:cs="Arial"/>
          <w:color w:val="222222"/>
          <w:sz w:val="20"/>
          <w:shd w:val="clear" w:color="auto" w:fill="FFFFFF"/>
        </w:rPr>
        <w:t>-Up Kim, Yun-Su Kuk, Soo-</w:t>
      </w:r>
      <w:proofErr w:type="spellStart"/>
      <w:r>
        <w:rPr>
          <w:rFonts w:ascii="Arial" w:hAnsi="Arial" w:cs="Arial"/>
          <w:color w:val="222222"/>
          <w:sz w:val="20"/>
          <w:shd w:val="clear" w:color="auto" w:fill="FFFFFF"/>
        </w:rPr>
        <w:t>Jin</w:t>
      </w:r>
      <w:proofErr w:type="spellEnd"/>
      <w:r>
        <w:rPr>
          <w:rFonts w:ascii="Arial" w:hAnsi="Arial" w:cs="Arial"/>
          <w:color w:val="222222"/>
          <w:sz w:val="20"/>
          <w:shd w:val="clear" w:color="auto" w:fill="FFFFFF"/>
        </w:rPr>
        <w:t xml:space="preserve"> Park, Mira Park, </w:t>
      </w:r>
      <w:proofErr w:type="spellStart"/>
      <w:r>
        <w:rPr>
          <w:rFonts w:ascii="Arial" w:hAnsi="Arial" w:cs="Arial"/>
          <w:color w:val="222222"/>
          <w:sz w:val="20"/>
          <w:shd w:val="clear" w:color="auto" w:fill="FFFFFF"/>
        </w:rPr>
        <w:t>Hak</w:t>
      </w:r>
      <w:proofErr w:type="spellEnd"/>
      <w:r>
        <w:rPr>
          <w:rFonts w:ascii="Arial" w:hAnsi="Arial" w:cs="Arial"/>
          <w:color w:val="222222"/>
          <w:sz w:val="20"/>
          <w:shd w:val="clear" w:color="auto" w:fill="FFFFFF"/>
        </w:rPr>
        <w:t>-Yong Kim,</w:t>
      </w:r>
      <w:r>
        <w:rPr>
          <w:rStyle w:val="articlecitationpages"/>
          <w:b/>
        </w:rPr>
        <w:t xml:space="preserve"> </w:t>
      </w:r>
      <w:hyperlink r:id="rId12" w:history="1">
        <w:r w:rsidRPr="004C356E">
          <w:rPr>
            <w:rStyle w:val="Hyperlink"/>
            <w:rFonts w:cstheme="minorHAnsi"/>
            <w:color w:val="auto"/>
            <w:shd w:val="clear" w:color="auto" w:fill="FFFFFF"/>
          </w:rPr>
          <w:t>One-pot synthesis of Ag3PO4/MoS2 nanocomposite with highly efficient photocatalytic activity</w:t>
        </w:r>
      </w:hyperlink>
      <w:r>
        <w:rPr>
          <w:rFonts w:cstheme="minorHAnsi"/>
        </w:rPr>
        <w:t xml:space="preserve">, </w:t>
      </w:r>
      <w:r w:rsidRPr="004C356E">
        <w:rPr>
          <w:rFonts w:ascii="Arial" w:hAnsi="Arial" w:cs="Arial"/>
          <w:b/>
          <w:color w:val="222222"/>
          <w:sz w:val="20"/>
          <w:shd w:val="clear" w:color="auto" w:fill="FFFFFF"/>
        </w:rPr>
        <w:t>Journal of environmental chemical engineering 5 (2017) 5521-5527.</w:t>
      </w:r>
    </w:p>
    <w:p w:rsidR="00AF0B8C" w:rsidRDefault="00AF0B8C" w:rsidP="00AF0B8C">
      <w:pPr>
        <w:spacing w:line="360" w:lineRule="auto"/>
        <w:jc w:val="both"/>
        <w:rPr>
          <w:rFonts w:ascii="Arial" w:hAnsi="Arial" w:cs="Arial"/>
          <w:b/>
          <w:color w:val="222222"/>
          <w:sz w:val="20"/>
          <w:shd w:val="clear" w:color="auto" w:fill="FFFFFF"/>
        </w:rPr>
      </w:pPr>
      <w:r>
        <w:rPr>
          <w:rFonts w:ascii="Arial" w:hAnsi="Arial" w:cs="Arial"/>
          <w:b/>
          <w:color w:val="222222"/>
          <w:sz w:val="20"/>
          <w:shd w:val="clear" w:color="auto" w:fill="FFFFFF"/>
        </w:rPr>
        <w:t xml:space="preserve">16) </w:t>
      </w:r>
      <w:proofErr w:type="spellStart"/>
      <w:r>
        <w:rPr>
          <w:rFonts w:ascii="Arial" w:hAnsi="Arial" w:cs="Arial"/>
          <w:color w:val="222222"/>
          <w:sz w:val="20"/>
          <w:shd w:val="clear" w:color="auto" w:fill="FFFFFF"/>
        </w:rPr>
        <w:t>Jin-Pyo</w:t>
      </w:r>
      <w:proofErr w:type="spellEnd"/>
      <w:r>
        <w:rPr>
          <w:rFonts w:ascii="Arial" w:hAnsi="Arial" w:cs="Arial"/>
          <w:color w:val="222222"/>
          <w:sz w:val="20"/>
          <w:shd w:val="clear" w:color="auto" w:fill="FFFFFF"/>
        </w:rPr>
        <w:t xml:space="preserve"> Lee, </w:t>
      </w:r>
      <w:proofErr w:type="spellStart"/>
      <w:r w:rsidRPr="004C356E">
        <w:rPr>
          <w:rFonts w:ascii="Arial" w:hAnsi="Arial" w:cs="Arial"/>
          <w:b/>
          <w:color w:val="222222"/>
          <w:sz w:val="20"/>
          <w:shd w:val="clear" w:color="auto" w:fill="FFFFFF"/>
        </w:rPr>
        <w:t>Prem</w:t>
      </w:r>
      <w:proofErr w:type="spellEnd"/>
      <w:r w:rsidRPr="004C356E">
        <w:rPr>
          <w:rFonts w:ascii="Arial" w:hAnsi="Arial" w:cs="Arial"/>
          <w:b/>
          <w:color w:val="222222"/>
          <w:sz w:val="20"/>
          <w:shd w:val="clear" w:color="auto" w:fill="FFFFFF"/>
        </w:rPr>
        <w:t xml:space="preserve"> Singh Saud</w:t>
      </w:r>
      <w:r>
        <w:rPr>
          <w:rFonts w:ascii="Arial" w:hAnsi="Arial" w:cs="Arial"/>
          <w:color w:val="222222"/>
          <w:sz w:val="20"/>
          <w:shd w:val="clear" w:color="auto" w:fill="FFFFFF"/>
        </w:rPr>
        <w:t xml:space="preserve">, Mira Park, </w:t>
      </w:r>
      <w:proofErr w:type="spellStart"/>
      <w:r>
        <w:rPr>
          <w:rFonts w:ascii="Arial" w:hAnsi="Arial" w:cs="Arial"/>
          <w:color w:val="222222"/>
          <w:sz w:val="20"/>
          <w:shd w:val="clear" w:color="auto" w:fill="FFFFFF"/>
        </w:rPr>
        <w:t>Hak</w:t>
      </w:r>
      <w:proofErr w:type="spellEnd"/>
      <w:r>
        <w:rPr>
          <w:rFonts w:ascii="Arial" w:hAnsi="Arial" w:cs="Arial"/>
          <w:color w:val="222222"/>
          <w:sz w:val="20"/>
          <w:shd w:val="clear" w:color="auto" w:fill="FFFFFF"/>
        </w:rPr>
        <w:t xml:space="preserve">-Yong Kim, </w:t>
      </w:r>
      <w:hyperlink r:id="rId13" w:history="1">
        <w:r w:rsidRPr="007E236D">
          <w:rPr>
            <w:rStyle w:val="Hyperlink"/>
            <w:rFonts w:ascii="Arial" w:hAnsi="Arial" w:cs="Arial"/>
            <w:color w:val="auto"/>
            <w:sz w:val="20"/>
            <w:shd w:val="clear" w:color="auto" w:fill="FFFFFF"/>
          </w:rPr>
          <w:t>Synthesis and Photocatalytic Activity of Ag3VO4 NPs Decorated PAN Nanofibers</w:t>
        </w:r>
      </w:hyperlink>
      <w:r w:rsidRPr="00565389">
        <w:rPr>
          <w:b/>
        </w:rPr>
        <w:t xml:space="preserve">, </w:t>
      </w:r>
      <w:r w:rsidRPr="00565389">
        <w:rPr>
          <w:rFonts w:ascii="Arial" w:hAnsi="Arial" w:cs="Arial"/>
          <w:b/>
          <w:color w:val="222222"/>
          <w:sz w:val="20"/>
          <w:shd w:val="clear" w:color="auto" w:fill="FFFFFF"/>
        </w:rPr>
        <w:t>2016 International Conference on Energy, Power and Electrical Engineering</w:t>
      </w:r>
      <w:r>
        <w:rPr>
          <w:rFonts w:ascii="Arial" w:hAnsi="Arial" w:cs="Arial"/>
          <w:b/>
          <w:color w:val="222222"/>
          <w:sz w:val="20"/>
          <w:shd w:val="clear" w:color="auto" w:fill="FFFFFF"/>
        </w:rPr>
        <w:t>.</w:t>
      </w:r>
    </w:p>
    <w:p w:rsidR="00AF0B8C" w:rsidRPr="00DA1CD8" w:rsidRDefault="00AF0B8C" w:rsidP="00AF0B8C">
      <w:pPr>
        <w:spacing w:line="360" w:lineRule="auto"/>
        <w:jc w:val="both"/>
        <w:rPr>
          <w:rFonts w:ascii="Arial" w:hAnsi="Arial" w:cs="Arial"/>
          <w:b/>
          <w:color w:val="222222"/>
          <w:sz w:val="20"/>
          <w:shd w:val="clear" w:color="auto" w:fill="FFFFFF"/>
        </w:rPr>
      </w:pPr>
      <w:r>
        <w:rPr>
          <w:rFonts w:ascii="Arial" w:hAnsi="Arial" w:cs="Arial"/>
          <w:b/>
          <w:color w:val="222222"/>
          <w:sz w:val="20"/>
          <w:shd w:val="clear" w:color="auto" w:fill="FFFFFF"/>
        </w:rPr>
        <w:t xml:space="preserve">17) </w:t>
      </w:r>
      <w:r>
        <w:rPr>
          <w:rFonts w:ascii="Arial" w:hAnsi="Arial" w:cs="Arial"/>
          <w:color w:val="222222"/>
          <w:sz w:val="20"/>
          <w:shd w:val="clear" w:color="auto" w:fill="FFFFFF"/>
        </w:rPr>
        <w:t xml:space="preserve">Kiran </w:t>
      </w:r>
      <w:proofErr w:type="spellStart"/>
      <w:r>
        <w:rPr>
          <w:rFonts w:ascii="Arial" w:hAnsi="Arial" w:cs="Arial"/>
          <w:color w:val="222222"/>
          <w:sz w:val="20"/>
          <w:shd w:val="clear" w:color="auto" w:fill="FFFFFF"/>
        </w:rPr>
        <w:t>Bishwakarma</w:t>
      </w:r>
      <w:proofErr w:type="spellEnd"/>
      <w:r>
        <w:rPr>
          <w:rFonts w:ascii="Arial" w:hAnsi="Arial" w:cs="Arial"/>
          <w:color w:val="222222"/>
          <w:sz w:val="20"/>
          <w:shd w:val="clear" w:color="auto" w:fill="FFFFFF"/>
        </w:rPr>
        <w:t xml:space="preserve">, Ramesh Raj Pant, </w:t>
      </w:r>
      <w:proofErr w:type="spellStart"/>
      <w:r>
        <w:rPr>
          <w:rFonts w:ascii="Arial" w:hAnsi="Arial" w:cs="Arial"/>
          <w:color w:val="222222"/>
          <w:sz w:val="20"/>
          <w:shd w:val="clear" w:color="auto" w:fill="FFFFFF"/>
        </w:rPr>
        <w:t>Khadka</w:t>
      </w:r>
      <w:proofErr w:type="spellEnd"/>
      <w:r>
        <w:rPr>
          <w:rFonts w:ascii="Arial" w:hAnsi="Arial" w:cs="Arial"/>
          <w:color w:val="222222"/>
          <w:sz w:val="20"/>
          <w:shd w:val="clear" w:color="auto" w:fill="FFFFFF"/>
        </w:rPr>
        <w:t xml:space="preserve"> Bahadur Pal, </w:t>
      </w:r>
      <w:proofErr w:type="spellStart"/>
      <w:r>
        <w:rPr>
          <w:rFonts w:ascii="Arial" w:hAnsi="Arial" w:cs="Arial"/>
          <w:color w:val="222222"/>
          <w:sz w:val="20"/>
          <w:shd w:val="clear" w:color="auto" w:fill="FFFFFF"/>
        </w:rPr>
        <w:t>Archana</w:t>
      </w:r>
      <w:proofErr w:type="spellEnd"/>
      <w:r>
        <w:rPr>
          <w:rFonts w:ascii="Arial" w:hAnsi="Arial" w:cs="Arial"/>
          <w:color w:val="222222"/>
          <w:sz w:val="20"/>
          <w:shd w:val="clear" w:color="auto" w:fill="FFFFFF"/>
        </w:rPr>
        <w:t xml:space="preserve"> </w:t>
      </w:r>
      <w:proofErr w:type="spellStart"/>
      <w:r>
        <w:rPr>
          <w:rFonts w:ascii="Arial" w:hAnsi="Arial" w:cs="Arial"/>
          <w:color w:val="222222"/>
          <w:sz w:val="20"/>
          <w:shd w:val="clear" w:color="auto" w:fill="FFFFFF"/>
        </w:rPr>
        <w:t>Ghimire</w:t>
      </w:r>
      <w:proofErr w:type="spellEnd"/>
      <w:r>
        <w:rPr>
          <w:rFonts w:ascii="Arial" w:hAnsi="Arial" w:cs="Arial"/>
          <w:color w:val="222222"/>
          <w:sz w:val="20"/>
          <w:shd w:val="clear" w:color="auto" w:fill="FFFFFF"/>
        </w:rPr>
        <w:t xml:space="preserve">, Lal B </w:t>
      </w:r>
      <w:proofErr w:type="spellStart"/>
      <w:r>
        <w:rPr>
          <w:rFonts w:ascii="Arial" w:hAnsi="Arial" w:cs="Arial"/>
          <w:color w:val="222222"/>
          <w:sz w:val="20"/>
          <w:shd w:val="clear" w:color="auto" w:fill="FFFFFF"/>
        </w:rPr>
        <w:t>Thapa</w:t>
      </w:r>
      <w:proofErr w:type="spellEnd"/>
      <w:r>
        <w:rPr>
          <w:rFonts w:ascii="Arial" w:hAnsi="Arial" w:cs="Arial"/>
          <w:color w:val="222222"/>
          <w:sz w:val="20"/>
          <w:shd w:val="clear" w:color="auto" w:fill="FFFFFF"/>
        </w:rPr>
        <w:t xml:space="preserve">, </w:t>
      </w:r>
      <w:proofErr w:type="spellStart"/>
      <w:r w:rsidRPr="00DA1CD8">
        <w:rPr>
          <w:rFonts w:ascii="Arial" w:hAnsi="Arial" w:cs="Arial"/>
          <w:b/>
          <w:color w:val="222222"/>
          <w:sz w:val="20"/>
          <w:shd w:val="clear" w:color="auto" w:fill="FFFFFF"/>
        </w:rPr>
        <w:t>Prem</w:t>
      </w:r>
      <w:proofErr w:type="spellEnd"/>
      <w:r w:rsidRPr="00DA1CD8">
        <w:rPr>
          <w:rFonts w:ascii="Arial" w:hAnsi="Arial" w:cs="Arial"/>
          <w:b/>
          <w:color w:val="222222"/>
          <w:sz w:val="20"/>
          <w:shd w:val="clear" w:color="auto" w:fill="FFFFFF"/>
        </w:rPr>
        <w:t xml:space="preserve"> Saud,</w:t>
      </w:r>
      <w:r>
        <w:rPr>
          <w:rFonts w:ascii="Arial" w:hAnsi="Arial" w:cs="Arial"/>
          <w:color w:val="222222"/>
          <w:sz w:val="20"/>
          <w:shd w:val="clear" w:color="auto" w:fill="FFFFFF"/>
        </w:rPr>
        <w:t xml:space="preserve"> Susan Joshi, </w:t>
      </w:r>
      <w:proofErr w:type="spellStart"/>
      <w:r>
        <w:rPr>
          <w:rFonts w:ascii="Arial" w:hAnsi="Arial" w:cs="Arial"/>
          <w:color w:val="222222"/>
          <w:sz w:val="20"/>
          <w:shd w:val="clear" w:color="auto" w:fill="FFFFFF"/>
        </w:rPr>
        <w:t>Khim</w:t>
      </w:r>
      <w:proofErr w:type="spellEnd"/>
      <w:r>
        <w:rPr>
          <w:rFonts w:ascii="Arial" w:hAnsi="Arial" w:cs="Arial"/>
          <w:color w:val="222222"/>
          <w:sz w:val="20"/>
          <w:shd w:val="clear" w:color="auto" w:fill="FFFFFF"/>
        </w:rPr>
        <w:t xml:space="preserve"> Prasad </w:t>
      </w:r>
      <w:proofErr w:type="spellStart"/>
      <w:r>
        <w:rPr>
          <w:rFonts w:ascii="Arial" w:hAnsi="Arial" w:cs="Arial"/>
          <w:color w:val="222222"/>
          <w:sz w:val="20"/>
          <w:shd w:val="clear" w:color="auto" w:fill="FFFFFF"/>
        </w:rPr>
        <w:t>Panthi</w:t>
      </w:r>
      <w:proofErr w:type="spellEnd"/>
      <w:r>
        <w:rPr>
          <w:rFonts w:ascii="Arial" w:hAnsi="Arial" w:cs="Arial"/>
          <w:color w:val="222222"/>
          <w:sz w:val="20"/>
          <w:shd w:val="clear" w:color="auto" w:fill="FFFFFF"/>
        </w:rPr>
        <w:t>,</w:t>
      </w:r>
      <w:r w:rsidRPr="00855151">
        <w:t xml:space="preserve"> </w:t>
      </w:r>
      <w:hyperlink r:id="rId14" w:history="1">
        <w:r w:rsidRPr="00DA1CD8">
          <w:rPr>
            <w:rStyle w:val="Hyperlink"/>
            <w:rFonts w:ascii="Arial" w:hAnsi="Arial" w:cs="Arial"/>
            <w:color w:val="000000" w:themeColor="text1"/>
            <w:sz w:val="20"/>
            <w:shd w:val="clear" w:color="auto" w:fill="FFFFFF"/>
          </w:rPr>
          <w:t xml:space="preserve">Water quality and land use/cover changes in the </w:t>
        </w:r>
        <w:proofErr w:type="spellStart"/>
        <w:r w:rsidRPr="00DA1CD8">
          <w:rPr>
            <w:rStyle w:val="Hyperlink"/>
            <w:rFonts w:ascii="Arial" w:hAnsi="Arial" w:cs="Arial"/>
            <w:color w:val="000000" w:themeColor="text1"/>
            <w:sz w:val="20"/>
            <w:shd w:val="clear" w:color="auto" w:fill="FFFFFF"/>
          </w:rPr>
          <w:t>Phewa</w:t>
        </w:r>
        <w:proofErr w:type="spellEnd"/>
        <w:r w:rsidRPr="00DA1CD8">
          <w:rPr>
            <w:rStyle w:val="Hyperlink"/>
            <w:rFonts w:ascii="Arial" w:hAnsi="Arial" w:cs="Arial"/>
            <w:color w:val="000000" w:themeColor="text1"/>
            <w:sz w:val="20"/>
            <w:shd w:val="clear" w:color="auto" w:fill="FFFFFF"/>
          </w:rPr>
          <w:t xml:space="preserve"> Watershed, </w:t>
        </w:r>
        <w:proofErr w:type="spellStart"/>
        <w:r w:rsidRPr="00DA1CD8">
          <w:rPr>
            <w:rStyle w:val="Hyperlink"/>
            <w:rFonts w:ascii="Arial" w:hAnsi="Arial" w:cs="Arial"/>
            <w:color w:val="000000" w:themeColor="text1"/>
            <w:sz w:val="20"/>
            <w:shd w:val="clear" w:color="auto" w:fill="FFFFFF"/>
          </w:rPr>
          <w:t>Gandaki</w:t>
        </w:r>
        <w:proofErr w:type="spellEnd"/>
        <w:r w:rsidRPr="00DA1CD8">
          <w:rPr>
            <w:rStyle w:val="Hyperlink"/>
            <w:rFonts w:ascii="Arial" w:hAnsi="Arial" w:cs="Arial"/>
            <w:color w:val="000000" w:themeColor="text1"/>
            <w:sz w:val="20"/>
            <w:shd w:val="clear" w:color="auto" w:fill="FFFFFF"/>
          </w:rPr>
          <w:t xml:space="preserve"> Province, Nepal</w:t>
        </w:r>
      </w:hyperlink>
      <w:r w:rsidRPr="00DA1CD8">
        <w:rPr>
          <w:b/>
          <w:color w:val="000000" w:themeColor="text1"/>
        </w:rPr>
        <w:t>,</w:t>
      </w:r>
      <w:r w:rsidRPr="00DA1CD8">
        <w:rPr>
          <w:rFonts w:ascii="Arial" w:hAnsi="Arial" w:cs="Arial"/>
          <w:b/>
          <w:color w:val="222222"/>
          <w:sz w:val="20"/>
          <w:shd w:val="clear" w:color="auto" w:fill="FFFFFF"/>
        </w:rPr>
        <w:t xml:space="preserve"> Nepal Journal of Environmental Science 7 (2019) 31-39.</w:t>
      </w:r>
    </w:p>
    <w:p w:rsidR="001951A0" w:rsidRPr="00AF0B8C" w:rsidRDefault="00AF0B8C" w:rsidP="00AF0B8C">
      <w:pPr>
        <w:rPr>
          <w:bCs/>
          <w:i/>
          <w:iCs/>
          <w:color w:val="244061" w:themeColor="accent1" w:themeShade="80"/>
          <w:sz w:val="32"/>
          <w:szCs w:val="32"/>
        </w:rPr>
      </w:pPr>
      <w:r w:rsidRPr="00AF0B8C">
        <w:rPr>
          <w:rFonts w:ascii="Arial" w:hAnsi="Arial" w:cs="Arial"/>
          <w:b/>
          <w:color w:val="222222"/>
          <w:sz w:val="20"/>
          <w:shd w:val="clear" w:color="auto" w:fill="FFFFFF"/>
        </w:rPr>
        <w:t xml:space="preserve">18) </w:t>
      </w:r>
      <w:proofErr w:type="spellStart"/>
      <w:r w:rsidRPr="00AF0B8C">
        <w:rPr>
          <w:rFonts w:ascii="Arial" w:hAnsi="Arial" w:cs="Arial"/>
          <w:color w:val="222222"/>
          <w:sz w:val="20"/>
          <w:shd w:val="clear" w:color="auto" w:fill="FFFFFF"/>
        </w:rPr>
        <w:t>Basant</w:t>
      </w:r>
      <w:proofErr w:type="spellEnd"/>
      <w:r w:rsidRPr="00AF0B8C">
        <w:rPr>
          <w:rFonts w:ascii="Arial" w:hAnsi="Arial" w:cs="Arial"/>
          <w:color w:val="222222"/>
          <w:sz w:val="20"/>
          <w:shd w:val="clear" w:color="auto" w:fill="FFFFFF"/>
        </w:rPr>
        <w:t xml:space="preserve"> </w:t>
      </w:r>
      <w:proofErr w:type="spellStart"/>
      <w:r w:rsidRPr="00AF0B8C">
        <w:rPr>
          <w:rFonts w:ascii="Arial" w:hAnsi="Arial" w:cs="Arial"/>
          <w:color w:val="222222"/>
          <w:sz w:val="20"/>
          <w:shd w:val="clear" w:color="auto" w:fill="FFFFFF"/>
        </w:rPr>
        <w:t>Giri</w:t>
      </w:r>
      <w:proofErr w:type="spellEnd"/>
      <w:r w:rsidRPr="00AF0B8C">
        <w:rPr>
          <w:rFonts w:ascii="Arial" w:hAnsi="Arial" w:cs="Arial"/>
          <w:color w:val="222222"/>
          <w:sz w:val="20"/>
          <w:shd w:val="clear" w:color="auto" w:fill="FFFFFF"/>
        </w:rPr>
        <w:t xml:space="preserve">, </w:t>
      </w:r>
      <w:proofErr w:type="spellStart"/>
      <w:r w:rsidRPr="00AF0B8C">
        <w:rPr>
          <w:rFonts w:ascii="Arial" w:hAnsi="Arial" w:cs="Arial"/>
          <w:color w:val="222222"/>
          <w:sz w:val="20"/>
          <w:shd w:val="clear" w:color="auto" w:fill="FFFFFF"/>
        </w:rPr>
        <w:t>Shishir</w:t>
      </w:r>
      <w:proofErr w:type="spellEnd"/>
      <w:r w:rsidRPr="00AF0B8C">
        <w:rPr>
          <w:rFonts w:ascii="Arial" w:hAnsi="Arial" w:cs="Arial"/>
          <w:color w:val="222222"/>
          <w:sz w:val="20"/>
          <w:shd w:val="clear" w:color="auto" w:fill="FFFFFF"/>
        </w:rPr>
        <w:t xml:space="preserve"> Pandey, </w:t>
      </w:r>
      <w:proofErr w:type="spellStart"/>
      <w:r w:rsidRPr="00AF0B8C">
        <w:rPr>
          <w:rFonts w:ascii="Arial" w:hAnsi="Arial" w:cs="Arial"/>
          <w:color w:val="222222"/>
          <w:sz w:val="20"/>
          <w:shd w:val="clear" w:color="auto" w:fill="FFFFFF"/>
        </w:rPr>
        <w:t>Sadiksha</w:t>
      </w:r>
      <w:proofErr w:type="spellEnd"/>
      <w:r w:rsidRPr="00AF0B8C">
        <w:rPr>
          <w:rFonts w:ascii="Arial" w:hAnsi="Arial" w:cs="Arial"/>
          <w:color w:val="222222"/>
          <w:sz w:val="20"/>
          <w:shd w:val="clear" w:color="auto" w:fill="FFFFFF"/>
        </w:rPr>
        <w:t xml:space="preserve"> shaky, </w:t>
      </w:r>
      <w:proofErr w:type="spellStart"/>
      <w:r w:rsidRPr="00AF0B8C">
        <w:rPr>
          <w:rFonts w:ascii="Arial" w:hAnsi="Arial" w:cs="Arial"/>
          <w:color w:val="222222"/>
          <w:sz w:val="20"/>
          <w:shd w:val="clear" w:color="auto" w:fill="FFFFFF"/>
        </w:rPr>
        <w:t>BhanuBhakta</w:t>
      </w:r>
      <w:proofErr w:type="spellEnd"/>
      <w:r w:rsidRPr="00AF0B8C">
        <w:rPr>
          <w:rFonts w:ascii="Arial" w:hAnsi="Arial" w:cs="Arial"/>
          <w:color w:val="222222"/>
          <w:sz w:val="20"/>
          <w:shd w:val="clear" w:color="auto" w:fill="FFFFFF"/>
        </w:rPr>
        <w:t xml:space="preserve"> </w:t>
      </w:r>
      <w:proofErr w:type="spellStart"/>
      <w:proofErr w:type="gramStart"/>
      <w:r w:rsidRPr="00AF0B8C">
        <w:rPr>
          <w:rFonts w:ascii="Arial" w:hAnsi="Arial" w:cs="Arial"/>
          <w:color w:val="222222"/>
          <w:sz w:val="20"/>
          <w:shd w:val="clear" w:color="auto" w:fill="FFFFFF"/>
        </w:rPr>
        <w:t>neupane,Krishna</w:t>
      </w:r>
      <w:proofErr w:type="spellEnd"/>
      <w:proofErr w:type="gramEnd"/>
      <w:r w:rsidRPr="00AF0B8C">
        <w:rPr>
          <w:rFonts w:ascii="Arial" w:hAnsi="Arial" w:cs="Arial"/>
          <w:color w:val="222222"/>
          <w:sz w:val="20"/>
          <w:shd w:val="clear" w:color="auto" w:fill="FFFFFF"/>
        </w:rPr>
        <w:t xml:space="preserve"> Prasad </w:t>
      </w:r>
      <w:proofErr w:type="spellStart"/>
      <w:r w:rsidRPr="00AF0B8C">
        <w:rPr>
          <w:rFonts w:ascii="Arial" w:hAnsi="Arial" w:cs="Arial"/>
          <w:color w:val="222222"/>
          <w:sz w:val="20"/>
          <w:shd w:val="clear" w:color="auto" w:fill="FFFFFF"/>
        </w:rPr>
        <w:t>kandel</w:t>
      </w:r>
      <w:proofErr w:type="spellEnd"/>
      <w:r w:rsidRPr="00AF0B8C">
        <w:rPr>
          <w:rFonts w:ascii="Arial" w:hAnsi="Arial" w:cs="Arial"/>
          <w:color w:val="222222"/>
          <w:sz w:val="20"/>
          <w:shd w:val="clear" w:color="auto" w:fill="FFFFFF"/>
        </w:rPr>
        <w:t xml:space="preserve">, </w:t>
      </w:r>
      <w:proofErr w:type="spellStart"/>
      <w:r w:rsidRPr="00AF0B8C">
        <w:rPr>
          <w:rFonts w:ascii="Arial" w:hAnsi="Arial" w:cs="Arial"/>
          <w:color w:val="222222"/>
          <w:sz w:val="20"/>
          <w:shd w:val="clear" w:color="auto" w:fill="FFFFFF"/>
        </w:rPr>
        <w:t>Chandradip</w:t>
      </w:r>
      <w:proofErr w:type="spellEnd"/>
      <w:r w:rsidRPr="00AF0B8C">
        <w:rPr>
          <w:rFonts w:ascii="Arial" w:hAnsi="Arial" w:cs="Arial"/>
          <w:color w:val="222222"/>
          <w:sz w:val="20"/>
          <w:shd w:val="clear" w:color="auto" w:fill="FFFFFF"/>
        </w:rPr>
        <w:t xml:space="preserve"> Kumar Yadav, Ram </w:t>
      </w:r>
      <w:proofErr w:type="spellStart"/>
      <w:r w:rsidRPr="00AF0B8C">
        <w:rPr>
          <w:rFonts w:ascii="Arial" w:hAnsi="Arial" w:cs="Arial"/>
          <w:color w:val="222222"/>
          <w:sz w:val="20"/>
          <w:shd w:val="clear" w:color="auto" w:fill="FFFFFF"/>
        </w:rPr>
        <w:t>Prabodh</w:t>
      </w:r>
      <w:proofErr w:type="spellEnd"/>
      <w:r w:rsidRPr="00AF0B8C">
        <w:rPr>
          <w:rFonts w:ascii="Arial" w:hAnsi="Arial" w:cs="Arial"/>
          <w:color w:val="222222"/>
          <w:sz w:val="20"/>
          <w:shd w:val="clear" w:color="auto" w:fill="FFFFFF"/>
        </w:rPr>
        <w:t xml:space="preserve"> Yadav, </w:t>
      </w:r>
      <w:proofErr w:type="spellStart"/>
      <w:r w:rsidRPr="00AF0B8C">
        <w:rPr>
          <w:rFonts w:ascii="Arial" w:hAnsi="Arial" w:cs="Arial"/>
          <w:color w:val="222222"/>
          <w:sz w:val="20"/>
          <w:shd w:val="clear" w:color="auto" w:fill="FFFFFF"/>
        </w:rPr>
        <w:t>Bishnu</w:t>
      </w:r>
      <w:proofErr w:type="spellEnd"/>
      <w:r w:rsidRPr="00AF0B8C">
        <w:rPr>
          <w:rFonts w:ascii="Arial" w:hAnsi="Arial" w:cs="Arial"/>
          <w:color w:val="222222"/>
          <w:sz w:val="20"/>
          <w:shd w:val="clear" w:color="auto" w:fill="FFFFFF"/>
        </w:rPr>
        <w:t xml:space="preserve"> Prasad </w:t>
      </w:r>
      <w:proofErr w:type="spellStart"/>
      <w:r w:rsidRPr="00AF0B8C">
        <w:rPr>
          <w:rFonts w:ascii="Arial" w:hAnsi="Arial" w:cs="Arial"/>
          <w:color w:val="222222"/>
          <w:sz w:val="20"/>
          <w:shd w:val="clear" w:color="auto" w:fill="FFFFFF"/>
        </w:rPr>
        <w:t>neupane</w:t>
      </w:r>
      <w:proofErr w:type="spellEnd"/>
      <w:r w:rsidRPr="00AF0B8C">
        <w:rPr>
          <w:rFonts w:ascii="Arial" w:hAnsi="Arial" w:cs="Arial"/>
          <w:color w:val="222222"/>
          <w:sz w:val="20"/>
          <w:shd w:val="clear" w:color="auto" w:fill="FFFFFF"/>
        </w:rPr>
        <w:t xml:space="preserve">, </w:t>
      </w:r>
      <w:proofErr w:type="spellStart"/>
      <w:r w:rsidRPr="00AF0B8C">
        <w:rPr>
          <w:rFonts w:ascii="Arial" w:hAnsi="Arial" w:cs="Arial"/>
          <w:color w:val="222222"/>
          <w:sz w:val="20"/>
          <w:shd w:val="clear" w:color="auto" w:fill="FFFFFF"/>
        </w:rPr>
        <w:t>Rajendra</w:t>
      </w:r>
      <w:proofErr w:type="spellEnd"/>
      <w:r w:rsidRPr="00AF0B8C">
        <w:rPr>
          <w:rFonts w:ascii="Arial" w:hAnsi="Arial" w:cs="Arial"/>
          <w:color w:val="222222"/>
          <w:sz w:val="20"/>
          <w:shd w:val="clear" w:color="auto" w:fill="FFFFFF"/>
        </w:rPr>
        <w:t xml:space="preserve"> </w:t>
      </w:r>
      <w:proofErr w:type="spellStart"/>
      <w:r w:rsidRPr="00AF0B8C">
        <w:rPr>
          <w:rFonts w:ascii="Arial" w:hAnsi="Arial" w:cs="Arial"/>
          <w:color w:val="222222"/>
          <w:sz w:val="20"/>
          <w:shd w:val="clear" w:color="auto" w:fill="FFFFFF"/>
        </w:rPr>
        <w:t>Gc</w:t>
      </w:r>
      <w:proofErr w:type="spellEnd"/>
      <w:r w:rsidRPr="00AF0B8C">
        <w:rPr>
          <w:rFonts w:ascii="Arial" w:hAnsi="Arial" w:cs="Arial"/>
          <w:color w:val="222222"/>
          <w:sz w:val="20"/>
          <w:shd w:val="clear" w:color="auto" w:fill="FFFFFF"/>
        </w:rPr>
        <w:t xml:space="preserve">, </w:t>
      </w:r>
      <w:proofErr w:type="spellStart"/>
      <w:r w:rsidRPr="00AF0B8C">
        <w:rPr>
          <w:rFonts w:ascii="Arial" w:hAnsi="Arial" w:cs="Arial"/>
          <w:b/>
          <w:color w:val="222222"/>
          <w:sz w:val="20"/>
          <w:shd w:val="clear" w:color="auto" w:fill="FFFFFF"/>
        </w:rPr>
        <w:t>Prem</w:t>
      </w:r>
      <w:proofErr w:type="spellEnd"/>
      <w:r w:rsidRPr="00AF0B8C">
        <w:rPr>
          <w:rFonts w:ascii="Arial" w:hAnsi="Arial" w:cs="Arial"/>
          <w:b/>
          <w:color w:val="222222"/>
          <w:sz w:val="20"/>
          <w:shd w:val="clear" w:color="auto" w:fill="FFFFFF"/>
        </w:rPr>
        <w:t xml:space="preserve"> Singh </w:t>
      </w:r>
      <w:proofErr w:type="spellStart"/>
      <w:r w:rsidRPr="00AF0B8C">
        <w:rPr>
          <w:rFonts w:ascii="Arial" w:hAnsi="Arial" w:cs="Arial"/>
          <w:b/>
          <w:color w:val="222222"/>
          <w:sz w:val="20"/>
          <w:shd w:val="clear" w:color="auto" w:fill="FFFFFF"/>
        </w:rPr>
        <w:t>saud</w:t>
      </w:r>
      <w:proofErr w:type="spellEnd"/>
      <w:r w:rsidRPr="00AF0B8C">
        <w:rPr>
          <w:rFonts w:ascii="Arial" w:hAnsi="Arial" w:cs="Arial"/>
          <w:b/>
          <w:color w:val="222222"/>
          <w:sz w:val="20"/>
          <w:shd w:val="clear" w:color="auto" w:fill="FFFFFF"/>
        </w:rPr>
        <w:t>,</w:t>
      </w:r>
      <w:r w:rsidRPr="00AF0B8C">
        <w:rPr>
          <w:rFonts w:ascii="Arial" w:hAnsi="Arial" w:cs="Arial"/>
          <w:color w:val="222222"/>
          <w:sz w:val="20"/>
          <w:shd w:val="clear" w:color="auto" w:fill="FFFFFF"/>
        </w:rPr>
        <w:t xml:space="preserve"> </w:t>
      </w:r>
      <w:proofErr w:type="spellStart"/>
      <w:r w:rsidRPr="00AF0B8C">
        <w:rPr>
          <w:rFonts w:ascii="Arial" w:hAnsi="Arial" w:cs="Arial"/>
          <w:color w:val="222222"/>
          <w:sz w:val="20"/>
          <w:shd w:val="clear" w:color="auto" w:fill="FFFFFF"/>
        </w:rPr>
        <w:t>Megh</w:t>
      </w:r>
      <w:proofErr w:type="spellEnd"/>
      <w:r w:rsidRPr="00AF0B8C">
        <w:rPr>
          <w:rFonts w:ascii="Arial" w:hAnsi="Arial" w:cs="Arial"/>
          <w:color w:val="222222"/>
          <w:sz w:val="20"/>
          <w:shd w:val="clear" w:color="auto" w:fill="FFFFFF"/>
        </w:rPr>
        <w:t xml:space="preserve"> raj </w:t>
      </w:r>
      <w:proofErr w:type="spellStart"/>
      <w:r w:rsidRPr="00AF0B8C">
        <w:rPr>
          <w:rFonts w:ascii="Arial" w:hAnsi="Arial" w:cs="Arial"/>
          <w:color w:val="222222"/>
          <w:sz w:val="20"/>
          <w:shd w:val="clear" w:color="auto" w:fill="FFFFFF"/>
        </w:rPr>
        <w:t>Yojan</w:t>
      </w:r>
      <w:proofErr w:type="spellEnd"/>
      <w:r w:rsidRPr="00AF0B8C">
        <w:rPr>
          <w:rFonts w:ascii="Arial" w:hAnsi="Arial" w:cs="Arial"/>
          <w:color w:val="222222"/>
          <w:sz w:val="20"/>
          <w:shd w:val="clear" w:color="auto" w:fill="FFFFFF"/>
        </w:rPr>
        <w:t xml:space="preserve">, </w:t>
      </w:r>
      <w:r>
        <w:t>Excessive iodine in iodized household salt in Nepal,</w:t>
      </w:r>
      <w:r w:rsidRPr="00DA1CD8">
        <w:t xml:space="preserve"> </w:t>
      </w:r>
      <w:r w:rsidRPr="00AF0B8C">
        <w:rPr>
          <w:b/>
        </w:rPr>
        <w:t xml:space="preserve">NYAS </w:t>
      </w:r>
      <w:r w:rsidRPr="00AF0B8C">
        <w:rPr>
          <w:rFonts w:ascii="Arial" w:hAnsi="Arial" w:cs="Arial"/>
          <w:b/>
          <w:color w:val="222222"/>
          <w:sz w:val="20"/>
          <w:shd w:val="clear" w:color="auto" w:fill="FFFFFF"/>
        </w:rPr>
        <w:t xml:space="preserve"> (2022) 1-9. </w:t>
      </w:r>
      <w:r>
        <w:t>DOI: 10.1111/nyas.14793</w:t>
      </w:r>
    </w:p>
    <w:p w:rsidR="00CB3526" w:rsidRPr="00940D3C" w:rsidRDefault="00CB3526" w:rsidP="00CB3526">
      <w:pPr>
        <w:ind w:right="-180"/>
        <w:rPr>
          <w:b/>
          <w:bCs/>
          <w:color w:val="0070C0"/>
          <w:sz w:val="28"/>
          <w:szCs w:val="28"/>
          <w:u w:val="single"/>
          <w:lang w:eastAsia="ko-KR"/>
        </w:rPr>
      </w:pPr>
      <w:r w:rsidRPr="00940D3C">
        <w:rPr>
          <w:b/>
          <w:bCs/>
          <w:color w:val="0070C0"/>
          <w:sz w:val="28"/>
          <w:szCs w:val="28"/>
          <w:u w:val="single"/>
        </w:rPr>
        <w:t>Books</w:t>
      </w:r>
    </w:p>
    <w:p w:rsidR="00CB3526" w:rsidRPr="009C0AF3" w:rsidRDefault="00CB3526" w:rsidP="00CB3526">
      <w:pPr>
        <w:pStyle w:val="ListParagraph"/>
        <w:numPr>
          <w:ilvl w:val="1"/>
          <w:numId w:val="15"/>
        </w:numPr>
        <w:spacing w:after="0" w:line="280" w:lineRule="atLeast"/>
        <w:rPr>
          <w:rFonts w:ascii="Times New Roman" w:hAnsi="Times New Roman" w:cs="Times New Roman"/>
          <w:b/>
          <w:bCs/>
          <w:i/>
          <w:iCs/>
          <w:color w:val="000000" w:themeColor="text1"/>
          <w:sz w:val="24"/>
          <w:szCs w:val="24"/>
          <w:lang w:eastAsia="ko-KR"/>
        </w:rPr>
      </w:pPr>
      <w:r w:rsidRPr="009C0AF3">
        <w:rPr>
          <w:rFonts w:ascii="Times New Roman" w:hAnsi="Times New Roman" w:cs="Times New Roman"/>
          <w:bCs/>
          <w:iCs/>
          <w:color w:val="000000" w:themeColor="text1"/>
          <w:sz w:val="24"/>
          <w:szCs w:val="24"/>
          <w:lang w:eastAsia="ko-KR"/>
        </w:rPr>
        <w:t xml:space="preserve">M.L </w:t>
      </w:r>
      <w:proofErr w:type="spellStart"/>
      <w:r w:rsidRPr="009C0AF3">
        <w:rPr>
          <w:rFonts w:ascii="Times New Roman" w:hAnsi="Times New Roman" w:cs="Times New Roman"/>
          <w:bCs/>
          <w:iCs/>
          <w:color w:val="000000" w:themeColor="text1"/>
          <w:sz w:val="24"/>
          <w:szCs w:val="24"/>
          <w:lang w:eastAsia="ko-KR"/>
        </w:rPr>
        <w:t>Bhushal</w:t>
      </w:r>
      <w:proofErr w:type="spellEnd"/>
      <w:r w:rsidRPr="009C0AF3">
        <w:rPr>
          <w:rFonts w:ascii="Times New Roman" w:hAnsi="Times New Roman" w:cs="Times New Roman"/>
          <w:bCs/>
          <w:iCs/>
          <w:color w:val="000000" w:themeColor="text1"/>
          <w:sz w:val="24"/>
          <w:szCs w:val="24"/>
          <w:lang w:eastAsia="ko-KR"/>
        </w:rPr>
        <w:t>,</w:t>
      </w:r>
      <w:r w:rsidRPr="009C0AF3">
        <w:rPr>
          <w:rFonts w:ascii="Times New Roman" w:hAnsi="Times New Roman" w:cs="Times New Roman"/>
          <w:bCs/>
          <w:i/>
          <w:iCs/>
          <w:color w:val="000000" w:themeColor="text1"/>
          <w:sz w:val="24"/>
          <w:szCs w:val="24"/>
          <w:lang w:eastAsia="ko-KR"/>
        </w:rPr>
        <w:t xml:space="preserve"> </w:t>
      </w:r>
      <w:r w:rsidRPr="009C0AF3">
        <w:rPr>
          <w:rFonts w:ascii="Times New Roman" w:hAnsi="Times New Roman" w:cs="Times New Roman"/>
          <w:bCs/>
          <w:iCs/>
          <w:color w:val="000000" w:themeColor="text1"/>
          <w:sz w:val="24"/>
          <w:szCs w:val="24"/>
          <w:lang w:eastAsia="ko-KR"/>
        </w:rPr>
        <w:t xml:space="preserve">P.N. Chaudhary, </w:t>
      </w:r>
      <w:r w:rsidRPr="009C0AF3">
        <w:rPr>
          <w:rFonts w:ascii="Times New Roman" w:hAnsi="Times New Roman" w:cs="Times New Roman"/>
          <w:b/>
          <w:bCs/>
          <w:iCs/>
          <w:color w:val="000000" w:themeColor="text1"/>
          <w:sz w:val="24"/>
          <w:szCs w:val="24"/>
          <w:lang w:eastAsia="ko-KR"/>
        </w:rPr>
        <w:t>P.</w:t>
      </w:r>
      <w:r w:rsidRPr="009C0AF3">
        <w:rPr>
          <w:rFonts w:ascii="Times New Roman" w:hAnsi="Times New Roman" w:cs="Times New Roman" w:hint="eastAsia"/>
          <w:b/>
          <w:bCs/>
          <w:iCs/>
          <w:color w:val="000000" w:themeColor="text1"/>
          <w:sz w:val="24"/>
          <w:szCs w:val="24"/>
          <w:lang w:eastAsia="ko-KR"/>
        </w:rPr>
        <w:t>S.</w:t>
      </w:r>
      <w:r w:rsidRPr="009C0AF3">
        <w:rPr>
          <w:rFonts w:ascii="Times New Roman" w:hAnsi="Times New Roman" w:cs="Times New Roman"/>
          <w:b/>
          <w:bCs/>
          <w:iCs/>
          <w:color w:val="000000" w:themeColor="text1"/>
          <w:sz w:val="24"/>
          <w:szCs w:val="24"/>
          <w:lang w:eastAsia="ko-KR"/>
        </w:rPr>
        <w:t xml:space="preserve"> Saud</w:t>
      </w:r>
      <w:r w:rsidRPr="009C0AF3">
        <w:rPr>
          <w:rFonts w:ascii="Times New Roman" w:hAnsi="Times New Roman" w:cs="Times New Roman"/>
          <w:bCs/>
          <w:iCs/>
          <w:color w:val="000000" w:themeColor="text1"/>
          <w:sz w:val="24"/>
          <w:szCs w:val="24"/>
          <w:lang w:eastAsia="ko-KR"/>
        </w:rPr>
        <w:t>,</w:t>
      </w:r>
      <w:r w:rsidRPr="009C0AF3">
        <w:rPr>
          <w:rFonts w:ascii="Times New Roman" w:hAnsi="Times New Roman" w:cs="Times New Roman"/>
          <w:bCs/>
          <w:i/>
          <w:iCs/>
          <w:color w:val="000000" w:themeColor="text1"/>
          <w:sz w:val="24"/>
          <w:szCs w:val="24"/>
          <w:lang w:eastAsia="ko-KR"/>
        </w:rPr>
        <w:t xml:space="preserve"> </w:t>
      </w:r>
      <w:r w:rsidRPr="009C0AF3">
        <w:rPr>
          <w:rFonts w:ascii="Times New Roman" w:hAnsi="Times New Roman" w:cs="Times New Roman"/>
          <w:bCs/>
          <w:i/>
          <w:iCs/>
          <w:color w:val="000000" w:themeColor="text1"/>
          <w:sz w:val="24"/>
          <w:szCs w:val="24"/>
        </w:rPr>
        <w:t>A hand book of Practical Chemistry for class 11</w:t>
      </w:r>
      <w:r w:rsidRPr="009C0AF3">
        <w:rPr>
          <w:rFonts w:ascii="Times New Roman" w:hAnsi="Times New Roman" w:cs="Times New Roman"/>
          <w:bCs/>
          <w:i/>
          <w:iCs/>
          <w:color w:val="000000" w:themeColor="text1"/>
          <w:sz w:val="24"/>
          <w:szCs w:val="24"/>
          <w:lang w:eastAsia="ko-KR"/>
        </w:rPr>
        <w:t>,</w:t>
      </w:r>
      <w:r w:rsidRPr="009C0AF3">
        <w:rPr>
          <w:rFonts w:ascii="Times New Roman" w:hAnsi="Times New Roman" w:cs="Times New Roman"/>
          <w:bCs/>
          <w:iCs/>
          <w:color w:val="000000" w:themeColor="text1"/>
          <w:sz w:val="24"/>
          <w:szCs w:val="24"/>
          <w:lang w:eastAsia="ko-KR"/>
        </w:rPr>
        <w:t xml:space="preserve"> </w:t>
      </w:r>
      <w:proofErr w:type="spellStart"/>
      <w:r w:rsidRPr="009C0AF3">
        <w:rPr>
          <w:rFonts w:ascii="Times New Roman" w:hAnsi="Times New Roman" w:cs="Times New Roman"/>
          <w:bCs/>
          <w:iCs/>
          <w:color w:val="000000" w:themeColor="text1"/>
          <w:sz w:val="24"/>
          <w:szCs w:val="24"/>
        </w:rPr>
        <w:t>Ekta</w:t>
      </w:r>
      <w:proofErr w:type="spellEnd"/>
      <w:r w:rsidRPr="009C0AF3">
        <w:rPr>
          <w:rFonts w:ascii="Times New Roman" w:hAnsi="Times New Roman" w:cs="Times New Roman"/>
          <w:bCs/>
          <w:iCs/>
          <w:color w:val="000000" w:themeColor="text1"/>
          <w:sz w:val="24"/>
          <w:szCs w:val="24"/>
        </w:rPr>
        <w:t xml:space="preserve"> publication, </w:t>
      </w:r>
      <w:proofErr w:type="spellStart"/>
      <w:proofErr w:type="gramStart"/>
      <w:r w:rsidRPr="009C0AF3">
        <w:rPr>
          <w:rFonts w:ascii="Times New Roman" w:hAnsi="Times New Roman" w:cs="Times New Roman"/>
          <w:bCs/>
          <w:iCs/>
          <w:color w:val="000000" w:themeColor="text1"/>
          <w:sz w:val="24"/>
          <w:szCs w:val="24"/>
        </w:rPr>
        <w:t>Kathmandu,Nepal</w:t>
      </w:r>
      <w:proofErr w:type="spellEnd"/>
      <w:proofErr w:type="gramEnd"/>
      <w:r w:rsidRPr="009C0AF3">
        <w:rPr>
          <w:rFonts w:ascii="Times New Roman" w:hAnsi="Times New Roman" w:cs="Times New Roman"/>
          <w:bCs/>
          <w:iCs/>
          <w:color w:val="000000" w:themeColor="text1"/>
          <w:sz w:val="24"/>
          <w:szCs w:val="24"/>
        </w:rPr>
        <w:t xml:space="preserve"> </w:t>
      </w:r>
      <w:r w:rsidRPr="009C0AF3">
        <w:rPr>
          <w:rFonts w:ascii="Times New Roman" w:hAnsi="Times New Roman" w:cs="Times New Roman"/>
          <w:bCs/>
          <w:iCs/>
          <w:color w:val="000000" w:themeColor="text1"/>
          <w:sz w:val="24"/>
          <w:szCs w:val="24"/>
          <w:lang w:eastAsia="ko-KR"/>
        </w:rPr>
        <w:t>(</w:t>
      </w:r>
      <w:r w:rsidRPr="009C0AF3">
        <w:rPr>
          <w:rFonts w:ascii="Times New Roman" w:hAnsi="Times New Roman" w:cs="Times New Roman"/>
          <w:bCs/>
          <w:iCs/>
          <w:color w:val="000000" w:themeColor="text1"/>
          <w:sz w:val="24"/>
          <w:szCs w:val="24"/>
        </w:rPr>
        <w:t>2011</w:t>
      </w:r>
      <w:r w:rsidRPr="009C0AF3">
        <w:rPr>
          <w:rFonts w:ascii="Times New Roman" w:hAnsi="Times New Roman" w:cs="Times New Roman"/>
          <w:bCs/>
          <w:iCs/>
          <w:color w:val="000000" w:themeColor="text1"/>
          <w:sz w:val="24"/>
          <w:szCs w:val="24"/>
          <w:lang w:eastAsia="ko-KR"/>
        </w:rPr>
        <w:t>)</w:t>
      </w:r>
    </w:p>
    <w:p w:rsidR="00CB3526" w:rsidRPr="009C0AF3" w:rsidRDefault="00CB3526" w:rsidP="00CB3526">
      <w:pPr>
        <w:pStyle w:val="ListParagraph"/>
        <w:numPr>
          <w:ilvl w:val="1"/>
          <w:numId w:val="15"/>
        </w:numPr>
        <w:spacing w:after="0" w:line="280" w:lineRule="atLeast"/>
        <w:jc w:val="both"/>
        <w:rPr>
          <w:rFonts w:ascii="Times New Roman" w:hAnsi="Times New Roman" w:cs="Times New Roman"/>
          <w:b/>
          <w:bCs/>
          <w:i/>
          <w:iCs/>
          <w:color w:val="000000" w:themeColor="text1"/>
          <w:sz w:val="24"/>
          <w:szCs w:val="24"/>
          <w:lang w:eastAsia="ko-KR"/>
        </w:rPr>
      </w:pPr>
      <w:r w:rsidRPr="009C0AF3">
        <w:rPr>
          <w:rFonts w:ascii="Times New Roman" w:hAnsi="Times New Roman" w:cs="Times New Roman"/>
          <w:bCs/>
          <w:iCs/>
          <w:color w:val="000000" w:themeColor="text1"/>
          <w:sz w:val="24"/>
          <w:szCs w:val="24"/>
          <w:lang w:eastAsia="ko-KR"/>
        </w:rPr>
        <w:t xml:space="preserve">M.L </w:t>
      </w:r>
      <w:proofErr w:type="spellStart"/>
      <w:r w:rsidRPr="009C0AF3">
        <w:rPr>
          <w:rFonts w:ascii="Times New Roman" w:hAnsi="Times New Roman" w:cs="Times New Roman"/>
          <w:bCs/>
          <w:iCs/>
          <w:color w:val="000000" w:themeColor="text1"/>
          <w:sz w:val="24"/>
          <w:szCs w:val="24"/>
          <w:lang w:eastAsia="ko-KR"/>
        </w:rPr>
        <w:t>Bhushal</w:t>
      </w:r>
      <w:proofErr w:type="spellEnd"/>
      <w:r w:rsidRPr="009C0AF3">
        <w:rPr>
          <w:rFonts w:ascii="Times New Roman" w:hAnsi="Times New Roman" w:cs="Times New Roman"/>
          <w:bCs/>
          <w:iCs/>
          <w:color w:val="000000" w:themeColor="text1"/>
          <w:sz w:val="24"/>
          <w:szCs w:val="24"/>
          <w:lang w:eastAsia="ko-KR"/>
        </w:rPr>
        <w:t>,</w:t>
      </w:r>
      <w:r w:rsidRPr="009C0AF3">
        <w:rPr>
          <w:rFonts w:ascii="Times New Roman" w:hAnsi="Times New Roman" w:cs="Times New Roman"/>
          <w:bCs/>
          <w:i/>
          <w:iCs/>
          <w:color w:val="000000" w:themeColor="text1"/>
          <w:sz w:val="24"/>
          <w:szCs w:val="24"/>
          <w:lang w:eastAsia="ko-KR"/>
        </w:rPr>
        <w:t xml:space="preserve"> </w:t>
      </w:r>
      <w:r w:rsidRPr="009C0AF3">
        <w:rPr>
          <w:rFonts w:ascii="Times New Roman" w:hAnsi="Times New Roman" w:cs="Times New Roman"/>
          <w:bCs/>
          <w:iCs/>
          <w:color w:val="000000" w:themeColor="text1"/>
          <w:sz w:val="24"/>
          <w:szCs w:val="24"/>
          <w:lang w:eastAsia="ko-KR"/>
        </w:rPr>
        <w:t xml:space="preserve">P.N. Chaudhary, </w:t>
      </w:r>
      <w:r w:rsidRPr="009C0AF3">
        <w:rPr>
          <w:rFonts w:ascii="Times New Roman" w:hAnsi="Times New Roman" w:cs="Times New Roman"/>
          <w:b/>
          <w:bCs/>
          <w:iCs/>
          <w:color w:val="000000" w:themeColor="text1"/>
          <w:sz w:val="24"/>
          <w:szCs w:val="24"/>
          <w:lang w:eastAsia="ko-KR"/>
        </w:rPr>
        <w:t>P.</w:t>
      </w:r>
      <w:r w:rsidRPr="009C0AF3">
        <w:rPr>
          <w:rFonts w:ascii="Times New Roman" w:hAnsi="Times New Roman" w:cs="Times New Roman" w:hint="eastAsia"/>
          <w:b/>
          <w:bCs/>
          <w:iCs/>
          <w:color w:val="000000" w:themeColor="text1"/>
          <w:sz w:val="24"/>
          <w:szCs w:val="24"/>
          <w:lang w:eastAsia="ko-KR"/>
        </w:rPr>
        <w:t>S.</w:t>
      </w:r>
      <w:r w:rsidRPr="009C0AF3">
        <w:rPr>
          <w:rFonts w:ascii="Times New Roman" w:hAnsi="Times New Roman" w:cs="Times New Roman"/>
          <w:b/>
          <w:bCs/>
          <w:iCs/>
          <w:color w:val="000000" w:themeColor="text1"/>
          <w:sz w:val="24"/>
          <w:szCs w:val="24"/>
          <w:lang w:eastAsia="ko-KR"/>
        </w:rPr>
        <w:t xml:space="preserve"> Saud</w:t>
      </w:r>
      <w:r w:rsidRPr="009C0AF3">
        <w:rPr>
          <w:rFonts w:ascii="Times New Roman" w:hAnsi="Times New Roman" w:cs="Times New Roman"/>
          <w:bCs/>
          <w:iCs/>
          <w:color w:val="000000" w:themeColor="text1"/>
          <w:sz w:val="24"/>
          <w:szCs w:val="24"/>
          <w:lang w:eastAsia="ko-KR"/>
        </w:rPr>
        <w:t>,</w:t>
      </w:r>
      <w:r w:rsidRPr="009C0AF3">
        <w:rPr>
          <w:rFonts w:ascii="Times New Roman" w:hAnsi="Times New Roman" w:cs="Times New Roman"/>
          <w:bCs/>
          <w:i/>
          <w:iCs/>
          <w:color w:val="000000" w:themeColor="text1"/>
          <w:sz w:val="24"/>
          <w:szCs w:val="24"/>
          <w:lang w:eastAsia="ko-KR"/>
        </w:rPr>
        <w:t xml:space="preserve"> </w:t>
      </w:r>
      <w:r w:rsidRPr="009C0AF3">
        <w:rPr>
          <w:rFonts w:ascii="Times New Roman" w:hAnsi="Times New Roman" w:cs="Times New Roman"/>
          <w:bCs/>
          <w:i/>
          <w:iCs/>
          <w:color w:val="000000" w:themeColor="text1"/>
          <w:sz w:val="24"/>
          <w:szCs w:val="24"/>
        </w:rPr>
        <w:t>A hand book of Practical Chemistry for class 11</w:t>
      </w:r>
      <w:r w:rsidRPr="009C0AF3">
        <w:rPr>
          <w:rFonts w:ascii="Times New Roman" w:hAnsi="Times New Roman" w:cs="Times New Roman"/>
          <w:bCs/>
          <w:i/>
          <w:iCs/>
          <w:color w:val="000000" w:themeColor="text1"/>
          <w:sz w:val="24"/>
          <w:szCs w:val="24"/>
          <w:lang w:eastAsia="ko-KR"/>
        </w:rPr>
        <w:t>,</w:t>
      </w:r>
      <w:r w:rsidRPr="009C0AF3">
        <w:rPr>
          <w:rFonts w:ascii="Times New Roman" w:hAnsi="Times New Roman" w:cs="Times New Roman"/>
          <w:bCs/>
          <w:iCs/>
          <w:color w:val="000000" w:themeColor="text1"/>
          <w:sz w:val="24"/>
          <w:szCs w:val="24"/>
          <w:lang w:eastAsia="ko-KR"/>
        </w:rPr>
        <w:t xml:space="preserve"> </w:t>
      </w:r>
      <w:proofErr w:type="spellStart"/>
      <w:r w:rsidRPr="009C0AF3">
        <w:rPr>
          <w:rFonts w:ascii="Times New Roman" w:hAnsi="Times New Roman" w:cs="Times New Roman"/>
          <w:bCs/>
          <w:iCs/>
          <w:color w:val="000000" w:themeColor="text1"/>
          <w:sz w:val="24"/>
          <w:szCs w:val="24"/>
        </w:rPr>
        <w:t>Ekta</w:t>
      </w:r>
      <w:proofErr w:type="spellEnd"/>
      <w:r w:rsidRPr="009C0AF3">
        <w:rPr>
          <w:rFonts w:ascii="Times New Roman" w:hAnsi="Times New Roman" w:cs="Times New Roman"/>
          <w:bCs/>
          <w:iCs/>
          <w:color w:val="000000" w:themeColor="text1"/>
          <w:sz w:val="24"/>
          <w:szCs w:val="24"/>
        </w:rPr>
        <w:t xml:space="preserve"> publication, </w:t>
      </w:r>
      <w:proofErr w:type="spellStart"/>
      <w:proofErr w:type="gramStart"/>
      <w:r w:rsidRPr="009C0AF3">
        <w:rPr>
          <w:rFonts w:ascii="Times New Roman" w:hAnsi="Times New Roman" w:cs="Times New Roman"/>
          <w:bCs/>
          <w:iCs/>
          <w:color w:val="000000" w:themeColor="text1"/>
          <w:sz w:val="24"/>
          <w:szCs w:val="24"/>
        </w:rPr>
        <w:t>Kathmandu,Nepal</w:t>
      </w:r>
      <w:proofErr w:type="spellEnd"/>
      <w:proofErr w:type="gramEnd"/>
      <w:r w:rsidRPr="009C0AF3">
        <w:rPr>
          <w:rFonts w:ascii="Times New Roman" w:hAnsi="Times New Roman" w:cs="Times New Roman"/>
          <w:bCs/>
          <w:iCs/>
          <w:color w:val="000000" w:themeColor="text1"/>
          <w:sz w:val="24"/>
          <w:szCs w:val="24"/>
        </w:rPr>
        <w:t xml:space="preserve"> </w:t>
      </w:r>
      <w:r w:rsidRPr="009C0AF3">
        <w:rPr>
          <w:rFonts w:ascii="Times New Roman" w:hAnsi="Times New Roman" w:cs="Times New Roman"/>
          <w:bCs/>
          <w:iCs/>
          <w:color w:val="000000" w:themeColor="text1"/>
          <w:sz w:val="24"/>
          <w:szCs w:val="24"/>
          <w:lang w:eastAsia="ko-KR"/>
        </w:rPr>
        <w:t>(</w:t>
      </w:r>
      <w:r>
        <w:rPr>
          <w:rFonts w:ascii="Times New Roman" w:hAnsi="Times New Roman" w:cs="Times New Roman"/>
          <w:bCs/>
          <w:iCs/>
          <w:color w:val="000000" w:themeColor="text1"/>
          <w:sz w:val="24"/>
          <w:szCs w:val="24"/>
        </w:rPr>
        <w:t>2012</w:t>
      </w:r>
      <w:r w:rsidRPr="009C0AF3">
        <w:rPr>
          <w:rFonts w:ascii="Times New Roman" w:hAnsi="Times New Roman" w:cs="Times New Roman"/>
          <w:bCs/>
          <w:iCs/>
          <w:color w:val="000000" w:themeColor="text1"/>
          <w:sz w:val="24"/>
          <w:szCs w:val="24"/>
          <w:lang w:eastAsia="ko-KR"/>
        </w:rPr>
        <w:t>)</w:t>
      </w:r>
    </w:p>
    <w:p w:rsidR="00CB3526" w:rsidRPr="00940D3C" w:rsidRDefault="00CB3526" w:rsidP="00CB3526">
      <w:pPr>
        <w:spacing w:line="360" w:lineRule="auto"/>
        <w:rPr>
          <w:b/>
          <w:bCs/>
          <w:color w:val="0070C0"/>
          <w:sz w:val="28"/>
          <w:szCs w:val="28"/>
          <w:u w:val="single"/>
        </w:rPr>
      </w:pPr>
      <w:r w:rsidRPr="00940D3C">
        <w:rPr>
          <w:b/>
          <w:bCs/>
          <w:color w:val="0070C0"/>
          <w:sz w:val="28"/>
          <w:szCs w:val="28"/>
          <w:u w:val="single"/>
        </w:rPr>
        <w:t>Awards</w:t>
      </w:r>
    </w:p>
    <w:p w:rsidR="00CB3526" w:rsidRDefault="00CB3526" w:rsidP="00CB3526">
      <w:pPr>
        <w:spacing w:line="360" w:lineRule="auto"/>
        <w:jc w:val="both"/>
        <w:rPr>
          <w:b/>
        </w:rPr>
      </w:pPr>
      <w:r w:rsidRPr="00110A85">
        <w:rPr>
          <w:b/>
          <w:bCs/>
        </w:rPr>
        <w:t xml:space="preserve">1) </w:t>
      </w:r>
      <w:r w:rsidRPr="00110A85">
        <w:rPr>
          <w:b/>
          <w:bCs/>
          <w:u w:val="single"/>
        </w:rPr>
        <w:t>Excellent Paper Presentation Award</w:t>
      </w:r>
      <w:r w:rsidRPr="00110A85">
        <w:rPr>
          <w:b/>
          <w:bCs/>
        </w:rPr>
        <w:t xml:space="preserve">, </w:t>
      </w:r>
      <w:r>
        <w:rPr>
          <w:i/>
        </w:rPr>
        <w:t>Preparation and photocatalytic activity of fly ash incorporated TiO</w:t>
      </w:r>
      <w:r w:rsidRPr="0031513D">
        <w:rPr>
          <w:i/>
          <w:vertAlign w:val="subscript"/>
        </w:rPr>
        <w:t>2</w:t>
      </w:r>
      <w:r>
        <w:rPr>
          <w:i/>
        </w:rPr>
        <w:t xml:space="preserve"> nanofibers for effective removal of organic pollutants</w:t>
      </w:r>
      <w:r w:rsidRPr="00110A85">
        <w:t xml:space="preserve">, </w:t>
      </w:r>
      <w:r w:rsidRPr="00110A85">
        <w:rPr>
          <w:b/>
        </w:rPr>
        <w:t xml:space="preserve">Korean society of Industrial </w:t>
      </w:r>
      <w:r>
        <w:rPr>
          <w:b/>
        </w:rPr>
        <w:t>and Engineering Chemistry, Busan</w:t>
      </w:r>
      <w:r w:rsidRPr="00110A85">
        <w:rPr>
          <w:b/>
        </w:rPr>
        <w:t xml:space="preserve">, </w:t>
      </w:r>
      <w:r>
        <w:rPr>
          <w:b/>
        </w:rPr>
        <w:t xml:space="preserve">Republic of </w:t>
      </w:r>
      <w:r w:rsidRPr="00110A85">
        <w:rPr>
          <w:b/>
        </w:rPr>
        <w:t>Korea (</w:t>
      </w:r>
      <w:r w:rsidRPr="00D9578D">
        <w:rPr>
          <w:b/>
        </w:rPr>
        <w:t>Apr. 30</w:t>
      </w:r>
      <w:r w:rsidRPr="00D9578D">
        <w:rPr>
          <w:b/>
          <w:vertAlign w:val="superscript"/>
        </w:rPr>
        <w:t>th</w:t>
      </w:r>
      <w:r w:rsidRPr="00D9578D">
        <w:rPr>
          <w:b/>
        </w:rPr>
        <w:t>, 2015</w:t>
      </w:r>
      <w:r w:rsidRPr="00110A85">
        <w:rPr>
          <w:b/>
        </w:rPr>
        <w:t>).</w:t>
      </w:r>
    </w:p>
    <w:p w:rsidR="00CB3526" w:rsidRDefault="00CB3526" w:rsidP="00CB3526">
      <w:pPr>
        <w:spacing w:line="360" w:lineRule="auto"/>
        <w:jc w:val="both"/>
        <w:rPr>
          <w:b/>
        </w:rPr>
      </w:pPr>
      <w:r w:rsidRPr="00110A85">
        <w:rPr>
          <w:b/>
        </w:rPr>
        <w:lastRenderedPageBreak/>
        <w:t xml:space="preserve">2) </w:t>
      </w:r>
      <w:r w:rsidRPr="00421B82">
        <w:rPr>
          <w:b/>
          <w:u w:val="single"/>
        </w:rPr>
        <w:t xml:space="preserve">Excellent Research </w:t>
      </w:r>
      <w:proofErr w:type="spellStart"/>
      <w:proofErr w:type="gramStart"/>
      <w:r w:rsidRPr="00421B82">
        <w:rPr>
          <w:b/>
          <w:u w:val="single"/>
        </w:rPr>
        <w:t>Note</w:t>
      </w:r>
      <w:r>
        <w:rPr>
          <w:b/>
        </w:rPr>
        <w:t>,</w:t>
      </w:r>
      <w:r>
        <w:t>Heat</w:t>
      </w:r>
      <w:proofErr w:type="spellEnd"/>
      <w:proofErr w:type="gramEnd"/>
      <w:r>
        <w:t xml:space="preserve"> generating c</w:t>
      </w:r>
      <w:r w:rsidRPr="00421B82">
        <w:t>arbon materials,</w:t>
      </w:r>
      <w:r>
        <w:rPr>
          <w:b/>
        </w:rPr>
        <w:t xml:space="preserve"> Leaders in Industry University Cooperation, </w:t>
      </w:r>
      <w:proofErr w:type="spellStart"/>
      <w:r>
        <w:rPr>
          <w:b/>
        </w:rPr>
        <w:t>Chonbuk</w:t>
      </w:r>
      <w:proofErr w:type="spellEnd"/>
      <w:r>
        <w:rPr>
          <w:b/>
        </w:rPr>
        <w:t xml:space="preserve"> National university (Feb</w:t>
      </w:r>
      <w:r w:rsidRPr="00110A85">
        <w:rPr>
          <w:b/>
        </w:rPr>
        <w:t>. 1</w:t>
      </w:r>
      <w:r>
        <w:rPr>
          <w:b/>
        </w:rPr>
        <w:t>6</w:t>
      </w:r>
      <w:r w:rsidRPr="00110A85">
        <w:rPr>
          <w:b/>
          <w:vertAlign w:val="superscript"/>
        </w:rPr>
        <w:t>th</w:t>
      </w:r>
      <w:r w:rsidRPr="00110A85">
        <w:rPr>
          <w:b/>
        </w:rPr>
        <w:t>, 2015).</w:t>
      </w:r>
    </w:p>
    <w:p w:rsidR="00CB3526" w:rsidRPr="006D599C" w:rsidRDefault="00CB3526" w:rsidP="00CB3526">
      <w:pPr>
        <w:spacing w:line="360" w:lineRule="auto"/>
        <w:jc w:val="both"/>
        <w:rPr>
          <w:b/>
        </w:rPr>
      </w:pPr>
      <w:r>
        <w:rPr>
          <w:b/>
        </w:rPr>
        <w:t>3)Young scientist -2018, Nepal Academy of Science and Technology, Nepal</w:t>
      </w:r>
    </w:p>
    <w:p w:rsidR="00CB3526" w:rsidRPr="00940D3C" w:rsidRDefault="00CB3526" w:rsidP="00CB3526">
      <w:pPr>
        <w:rPr>
          <w:b/>
          <w:color w:val="0070C0"/>
          <w:sz w:val="28"/>
          <w:szCs w:val="28"/>
          <w:u w:val="single"/>
        </w:rPr>
      </w:pPr>
      <w:r w:rsidRPr="00940D3C">
        <w:rPr>
          <w:b/>
          <w:color w:val="0070C0"/>
          <w:sz w:val="28"/>
          <w:szCs w:val="28"/>
          <w:u w:val="single"/>
        </w:rPr>
        <w:t xml:space="preserve">References </w:t>
      </w:r>
    </w:p>
    <w:p w:rsidR="00CB3526" w:rsidRPr="0088103F" w:rsidRDefault="00CB3526" w:rsidP="00CB3526">
      <w:pPr>
        <w:pStyle w:val="ListParagraph"/>
        <w:numPr>
          <w:ilvl w:val="0"/>
          <w:numId w:val="16"/>
        </w:numPr>
        <w:rPr>
          <w:b/>
        </w:rPr>
      </w:pPr>
      <w:r w:rsidRPr="0088103F">
        <w:rPr>
          <w:b/>
        </w:rPr>
        <w:t>Prof.</w:t>
      </w:r>
      <w:r>
        <w:rPr>
          <w:b/>
        </w:rPr>
        <w:t xml:space="preserve"> Dr. </w:t>
      </w:r>
      <w:proofErr w:type="spellStart"/>
      <w:r>
        <w:rPr>
          <w:b/>
        </w:rPr>
        <w:t>Hak</w:t>
      </w:r>
      <w:proofErr w:type="spellEnd"/>
      <w:r>
        <w:rPr>
          <w:b/>
        </w:rPr>
        <w:t>- Yong Kim</w:t>
      </w:r>
      <w:r w:rsidRPr="0088103F">
        <w:rPr>
          <w:b/>
        </w:rPr>
        <w:t xml:space="preserve">, </w:t>
      </w:r>
    </w:p>
    <w:p w:rsidR="00CB3526" w:rsidRDefault="00CB3526" w:rsidP="00CB3526">
      <w:pPr>
        <w:pStyle w:val="ListParagraph"/>
      </w:pPr>
      <w:r>
        <w:t>BIN Convergence Department,</w:t>
      </w:r>
    </w:p>
    <w:p w:rsidR="00CB3526" w:rsidRDefault="00CB3526" w:rsidP="00CB3526">
      <w:pPr>
        <w:pStyle w:val="ListParagraph"/>
      </w:pPr>
      <w:proofErr w:type="spellStart"/>
      <w:r>
        <w:t>Chonbuk</w:t>
      </w:r>
      <w:proofErr w:type="spellEnd"/>
      <w:r>
        <w:t xml:space="preserve"> Nationa</w:t>
      </w:r>
      <w:bookmarkStart w:id="0" w:name="_GoBack"/>
      <w:bookmarkEnd w:id="0"/>
      <w:r>
        <w:t>l University, South Korea.</w:t>
      </w:r>
    </w:p>
    <w:p w:rsidR="00CB3526" w:rsidRDefault="00CB3526" w:rsidP="00CB3526">
      <w:pPr>
        <w:pStyle w:val="ListParagraph"/>
        <w:rPr>
          <w:lang w:eastAsia="ko-KR"/>
        </w:rPr>
      </w:pPr>
      <w:r w:rsidRPr="005E732B">
        <w:rPr>
          <w:rFonts w:hint="eastAsia"/>
          <w:lang w:eastAsia="ko-KR"/>
        </w:rPr>
        <w:t xml:space="preserve"> </w:t>
      </w:r>
      <w:r w:rsidRPr="009C0AF3">
        <w:rPr>
          <w:rFonts w:hint="eastAsia"/>
          <w:lang w:eastAsia="ko-KR"/>
        </w:rPr>
        <w:t>E-Mail</w:t>
      </w:r>
      <w:r>
        <w:rPr>
          <w:lang w:eastAsia="ko-KR"/>
        </w:rPr>
        <w:t xml:space="preserve">: </w:t>
      </w:r>
      <w:hyperlink r:id="rId15" w:history="1">
        <w:r w:rsidRPr="00EF3231">
          <w:rPr>
            <w:rStyle w:val="Hyperlink"/>
            <w:lang w:eastAsia="ko-KR"/>
          </w:rPr>
          <w:t>khy@jbnu.ac.kr</w:t>
        </w:r>
      </w:hyperlink>
    </w:p>
    <w:p w:rsidR="00CB3526" w:rsidRDefault="00CB3526" w:rsidP="00CB3526">
      <w:pPr>
        <w:pStyle w:val="ListParagraph"/>
        <w:rPr>
          <w:lang w:eastAsia="ko-KR"/>
        </w:rPr>
      </w:pPr>
    </w:p>
    <w:p w:rsidR="00CB3526" w:rsidRDefault="00CB3526" w:rsidP="00CB3526">
      <w:pPr>
        <w:pStyle w:val="ListParagraph"/>
        <w:numPr>
          <w:ilvl w:val="0"/>
          <w:numId w:val="16"/>
        </w:numPr>
      </w:pPr>
      <w:r w:rsidRPr="0088103F">
        <w:rPr>
          <w:b/>
        </w:rPr>
        <w:t xml:space="preserve">Dr. </w:t>
      </w:r>
      <w:proofErr w:type="spellStart"/>
      <w:r w:rsidRPr="0088103F">
        <w:rPr>
          <w:b/>
        </w:rPr>
        <w:t>Parasnath</w:t>
      </w:r>
      <w:proofErr w:type="spellEnd"/>
      <w:r w:rsidRPr="0088103F">
        <w:rPr>
          <w:b/>
        </w:rPr>
        <w:t xml:space="preserve"> Chaudhary</w:t>
      </w:r>
      <w:r>
        <w:t>,</w:t>
      </w:r>
    </w:p>
    <w:p w:rsidR="00CB3526" w:rsidRDefault="00CB3526" w:rsidP="00CB3526">
      <w:pPr>
        <w:pStyle w:val="ListParagraph"/>
      </w:pPr>
      <w:proofErr w:type="spellStart"/>
      <w:r>
        <w:t>Siddhnath</w:t>
      </w:r>
      <w:proofErr w:type="spellEnd"/>
      <w:r>
        <w:t xml:space="preserve"> Science Campus,</w:t>
      </w:r>
    </w:p>
    <w:p w:rsidR="00CB3526" w:rsidRDefault="00CB3526" w:rsidP="00CB3526">
      <w:pPr>
        <w:pStyle w:val="ListParagraph"/>
      </w:pPr>
      <w:proofErr w:type="spellStart"/>
      <w:r>
        <w:t>Mahendranagar</w:t>
      </w:r>
      <w:proofErr w:type="spellEnd"/>
      <w:r>
        <w:t>,</w:t>
      </w:r>
    </w:p>
    <w:p w:rsidR="00CB3526" w:rsidRDefault="00CB3526" w:rsidP="00CB3526">
      <w:pPr>
        <w:pStyle w:val="ListParagraph"/>
        <w:rPr>
          <w:lang w:eastAsia="ko-KR"/>
        </w:rPr>
      </w:pPr>
      <w:proofErr w:type="spellStart"/>
      <w:r>
        <w:t>Tribhuvan</w:t>
      </w:r>
      <w:proofErr w:type="spellEnd"/>
      <w:r>
        <w:t xml:space="preserve"> University</w:t>
      </w:r>
    </w:p>
    <w:p w:rsidR="00CB3526" w:rsidRDefault="00CB3526" w:rsidP="00CB3526">
      <w:pPr>
        <w:pStyle w:val="ListParagraph"/>
        <w:rPr>
          <w:lang w:eastAsia="ko-KR"/>
        </w:rPr>
      </w:pPr>
      <w:r>
        <w:rPr>
          <w:lang w:eastAsia="ko-KR"/>
        </w:rPr>
        <w:t>Cell</w:t>
      </w:r>
      <w:r w:rsidRPr="009C0AF3">
        <w:rPr>
          <w:rFonts w:hint="eastAsia"/>
          <w:lang w:eastAsia="ko-KR"/>
        </w:rPr>
        <w:t>:</w:t>
      </w:r>
      <w:r>
        <w:rPr>
          <w:lang w:eastAsia="ko-KR"/>
        </w:rPr>
        <w:t xml:space="preserve"> 9848745997</w:t>
      </w:r>
    </w:p>
    <w:p w:rsidR="00CB3526" w:rsidRDefault="00CB3526" w:rsidP="00CB3526">
      <w:pPr>
        <w:pStyle w:val="ListParagraph"/>
        <w:rPr>
          <w:lang w:eastAsia="ko-KR"/>
        </w:rPr>
      </w:pPr>
      <w:r w:rsidRPr="009C0AF3">
        <w:rPr>
          <w:rFonts w:hint="eastAsia"/>
          <w:lang w:eastAsia="ko-KR"/>
        </w:rPr>
        <w:t>E-Mail</w:t>
      </w:r>
      <w:r w:rsidR="00051321">
        <w:rPr>
          <w:lang w:eastAsia="ko-KR"/>
        </w:rPr>
        <w:t xml:space="preserve">: </w:t>
      </w:r>
      <w:r w:rsidR="00051321">
        <w:rPr>
          <w:rFonts w:ascii="Helvetica" w:hAnsi="Helvetica"/>
          <w:color w:val="555555"/>
          <w:sz w:val="21"/>
          <w:szCs w:val="21"/>
          <w:shd w:val="clear" w:color="auto" w:fill="FFFFFF"/>
        </w:rPr>
        <w:t>pushparas@yahoo.com</w:t>
      </w:r>
    </w:p>
    <w:p w:rsidR="00CB3526" w:rsidRPr="00971816" w:rsidRDefault="00CB3526" w:rsidP="00CB3526">
      <w:pPr>
        <w:pStyle w:val="ListParagraph"/>
        <w:rPr>
          <w:lang w:eastAsia="ko-KR"/>
        </w:rPr>
      </w:pPr>
    </w:p>
    <w:p w:rsidR="00CB3526" w:rsidRPr="0088103F" w:rsidRDefault="00CB3526" w:rsidP="00CB3526">
      <w:pPr>
        <w:pStyle w:val="ListParagraph"/>
        <w:numPr>
          <w:ilvl w:val="0"/>
          <w:numId w:val="16"/>
        </w:numPr>
        <w:rPr>
          <w:b/>
        </w:rPr>
      </w:pPr>
      <w:r w:rsidRPr="0088103F">
        <w:rPr>
          <w:b/>
        </w:rPr>
        <w:t>Prof.</w:t>
      </w:r>
      <w:r>
        <w:rPr>
          <w:b/>
        </w:rPr>
        <w:t xml:space="preserve"> Dr.</w:t>
      </w:r>
      <w:r w:rsidRPr="0088103F">
        <w:rPr>
          <w:b/>
        </w:rPr>
        <w:t xml:space="preserve">  </w:t>
      </w:r>
      <w:proofErr w:type="spellStart"/>
      <w:r w:rsidRPr="0088103F">
        <w:rPr>
          <w:b/>
        </w:rPr>
        <w:t>Megh</w:t>
      </w:r>
      <w:proofErr w:type="spellEnd"/>
      <w:r w:rsidRPr="0088103F">
        <w:rPr>
          <w:b/>
        </w:rPr>
        <w:t xml:space="preserve"> Raj </w:t>
      </w:r>
      <w:proofErr w:type="spellStart"/>
      <w:r w:rsidRPr="0088103F">
        <w:rPr>
          <w:b/>
        </w:rPr>
        <w:t>Pokharel</w:t>
      </w:r>
      <w:proofErr w:type="spellEnd"/>
      <w:r w:rsidRPr="0088103F">
        <w:rPr>
          <w:b/>
        </w:rPr>
        <w:t xml:space="preserve">, </w:t>
      </w:r>
    </w:p>
    <w:p w:rsidR="00CB3526" w:rsidRDefault="00CB3526" w:rsidP="00CB3526">
      <w:pPr>
        <w:pStyle w:val="ListParagraph"/>
      </w:pPr>
      <w:r>
        <w:t>Central Department of Chemistry,</w:t>
      </w:r>
    </w:p>
    <w:p w:rsidR="00CB3526" w:rsidRDefault="00CB3526" w:rsidP="00CB3526">
      <w:pPr>
        <w:pStyle w:val="ListParagraph"/>
      </w:pPr>
      <w:proofErr w:type="spellStart"/>
      <w:r>
        <w:t>Tribhuvan</w:t>
      </w:r>
      <w:proofErr w:type="spellEnd"/>
      <w:r>
        <w:t xml:space="preserve"> University.</w:t>
      </w:r>
    </w:p>
    <w:p w:rsidR="00CB3526" w:rsidRPr="009C0AF3" w:rsidRDefault="00CB3526" w:rsidP="00CB3526">
      <w:pPr>
        <w:pStyle w:val="ListParagraph"/>
        <w:rPr>
          <w:lang w:eastAsia="ko-KR"/>
        </w:rPr>
      </w:pPr>
      <w:r>
        <w:rPr>
          <w:lang w:eastAsia="ko-KR"/>
        </w:rPr>
        <w:t>Cell</w:t>
      </w:r>
      <w:r w:rsidRPr="009C0AF3">
        <w:rPr>
          <w:rFonts w:hint="eastAsia"/>
          <w:lang w:eastAsia="ko-KR"/>
        </w:rPr>
        <w:t>:</w:t>
      </w:r>
      <w:r w:rsidRPr="009C0AF3">
        <w:rPr>
          <w:lang w:eastAsia="ko-KR"/>
        </w:rPr>
        <w:t xml:space="preserve"> 9841666963</w:t>
      </w:r>
    </w:p>
    <w:p w:rsidR="00F44D47" w:rsidRDefault="00CB3526" w:rsidP="00F44D47">
      <w:pPr>
        <w:pStyle w:val="ListParagraph"/>
        <w:rPr>
          <w:lang w:eastAsia="ko-KR"/>
        </w:rPr>
      </w:pPr>
      <w:r w:rsidRPr="009C0AF3">
        <w:rPr>
          <w:rFonts w:hint="eastAsia"/>
          <w:lang w:eastAsia="ko-KR"/>
        </w:rPr>
        <w:t>E-Mail</w:t>
      </w:r>
      <w:r>
        <w:rPr>
          <w:lang w:eastAsia="ko-KR"/>
        </w:rPr>
        <w:t xml:space="preserve">: </w:t>
      </w:r>
      <w:hyperlink r:id="rId16" w:history="1">
        <w:r w:rsidR="00F44D47" w:rsidRPr="001D7752">
          <w:rPr>
            <w:rStyle w:val="Hyperlink"/>
            <w:lang w:eastAsia="ko-KR"/>
          </w:rPr>
          <w:t>meghrajpokhrel12000@ymail.com</w:t>
        </w:r>
      </w:hyperlink>
    </w:p>
    <w:p w:rsidR="00F44D47" w:rsidRDefault="00F44D47" w:rsidP="00F44D47">
      <w:pPr>
        <w:pStyle w:val="ListParagraph"/>
        <w:rPr>
          <w:lang w:eastAsia="ko-KR"/>
        </w:rPr>
      </w:pPr>
    </w:p>
    <w:p w:rsidR="00F44D47" w:rsidRDefault="00F44D47" w:rsidP="00F44D47">
      <w:pPr>
        <w:pStyle w:val="ListParagraph"/>
        <w:rPr>
          <w:lang w:eastAsia="ko-KR"/>
        </w:rPr>
      </w:pPr>
    </w:p>
    <w:p w:rsidR="00F44D47" w:rsidRPr="00F44D47" w:rsidRDefault="00F44D47" w:rsidP="00F44D47">
      <w:pPr>
        <w:pStyle w:val="ListParagraph"/>
        <w:jc w:val="center"/>
        <w:rPr>
          <w:b/>
          <w:lang w:eastAsia="ko-KR"/>
        </w:rPr>
      </w:pPr>
      <w:r w:rsidRPr="00F44D47">
        <w:rPr>
          <w:b/>
          <w:lang w:eastAsia="ko-KR"/>
        </w:rPr>
        <w:t>Biography</w:t>
      </w:r>
    </w:p>
    <w:p w:rsidR="00F44D47" w:rsidRDefault="00F44D47" w:rsidP="00F44D47">
      <w:pPr>
        <w:pStyle w:val="ListParagraph"/>
        <w:rPr>
          <w:lang w:eastAsia="ko-KR"/>
        </w:rPr>
      </w:pPr>
    </w:p>
    <w:p w:rsidR="00F44D47" w:rsidRDefault="00F44D47" w:rsidP="00F44D47">
      <w:pPr>
        <w:pStyle w:val="ListParagraph"/>
        <w:rPr>
          <w:lang w:eastAsia="ko-KR"/>
        </w:rPr>
      </w:pPr>
      <w:r w:rsidRPr="00FF5D5D">
        <w:rPr>
          <w:noProof/>
          <w:color w:val="244061" w:themeColor="accent1" w:themeShade="80"/>
          <w:lang w:eastAsia="ko-KR" w:bidi="ar-SA"/>
        </w:rPr>
        <w:drawing>
          <wp:inline distT="0" distB="0" distL="0" distR="0" wp14:anchorId="15048F03" wp14:editId="6AEF204F">
            <wp:extent cx="989819" cy="1155700"/>
            <wp:effectExtent l="0" t="0" r="1270" b="6350"/>
            <wp:docPr id="1" name="Picture 1" descr="C:\Users\ATIV\Desktop\conference fwu\245693663_4820228071328916_20209662367126463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V\Desktop\conference fwu\245693663_4820228071328916_2020966236712646377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929" cy="1207202"/>
                    </a:xfrm>
                    <a:prstGeom prst="rect">
                      <a:avLst/>
                    </a:prstGeom>
                    <a:noFill/>
                    <a:ln>
                      <a:noFill/>
                    </a:ln>
                  </pic:spPr>
                </pic:pic>
              </a:graphicData>
            </a:graphic>
          </wp:inline>
        </w:drawing>
      </w:r>
    </w:p>
    <w:p w:rsidR="00F44D47" w:rsidRDefault="00F44D47" w:rsidP="00F44D47">
      <w:pPr>
        <w:pStyle w:val="ListParagraph"/>
        <w:rPr>
          <w:lang w:eastAsia="ko-KR"/>
        </w:rPr>
      </w:pPr>
    </w:p>
    <w:p w:rsidR="00F44D47" w:rsidRPr="00A86ACD" w:rsidRDefault="00F44D47" w:rsidP="00F44D47">
      <w:pPr>
        <w:ind w:firstLine="720"/>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Prem</w:t>
      </w:r>
      <w:proofErr w:type="spellEnd"/>
      <w:r>
        <w:rPr>
          <w:rFonts w:ascii="Times New Roman" w:hAnsi="Times New Roman" w:cs="Times New Roman"/>
          <w:sz w:val="24"/>
          <w:szCs w:val="24"/>
        </w:rPr>
        <w:t xml:space="preserve"> Singh is an associate professor of Chemistry at Far Western University, Nepal. He received his M.Sc. in Organic Chemistry from </w:t>
      </w:r>
      <w:proofErr w:type="spellStart"/>
      <w:r>
        <w:rPr>
          <w:rFonts w:ascii="Times New Roman" w:hAnsi="Times New Roman" w:cs="Times New Roman"/>
          <w:sz w:val="24"/>
          <w:szCs w:val="24"/>
        </w:rPr>
        <w:t>Tribhuvan</w:t>
      </w:r>
      <w:proofErr w:type="spellEnd"/>
      <w:r>
        <w:rPr>
          <w:rFonts w:ascii="Times New Roman" w:hAnsi="Times New Roman" w:cs="Times New Roman"/>
          <w:sz w:val="24"/>
          <w:szCs w:val="24"/>
        </w:rPr>
        <w:t xml:space="preserve"> University and Ph.D. in Nanotechnology from the Department of Biology Information nanotechnology at </w:t>
      </w:r>
      <w:proofErr w:type="spellStart"/>
      <w:r>
        <w:rPr>
          <w:rFonts w:ascii="Times New Roman" w:hAnsi="Times New Roman" w:cs="Times New Roman"/>
          <w:sz w:val="24"/>
          <w:szCs w:val="24"/>
        </w:rPr>
        <w:t>Chonbuk</w:t>
      </w:r>
      <w:proofErr w:type="spellEnd"/>
      <w:r>
        <w:rPr>
          <w:rFonts w:ascii="Times New Roman" w:hAnsi="Times New Roman" w:cs="Times New Roman"/>
          <w:sz w:val="24"/>
          <w:szCs w:val="24"/>
        </w:rPr>
        <w:t xml:space="preserve"> National University, Republic of Korea. He has been teaching at </w:t>
      </w:r>
      <w:proofErr w:type="spellStart"/>
      <w:r>
        <w:rPr>
          <w:rFonts w:ascii="Times New Roman" w:hAnsi="Times New Roman" w:cs="Times New Roman"/>
          <w:sz w:val="24"/>
          <w:szCs w:val="24"/>
        </w:rPr>
        <w:t>Kailali</w:t>
      </w:r>
      <w:proofErr w:type="spellEnd"/>
      <w:r>
        <w:rPr>
          <w:rFonts w:ascii="Times New Roman" w:hAnsi="Times New Roman" w:cs="Times New Roman"/>
          <w:sz w:val="24"/>
          <w:szCs w:val="24"/>
        </w:rPr>
        <w:t xml:space="preserve"> Multiple Campus, </w:t>
      </w:r>
      <w:proofErr w:type="spellStart"/>
      <w:r>
        <w:rPr>
          <w:rFonts w:ascii="Times New Roman" w:hAnsi="Times New Roman" w:cs="Times New Roman"/>
          <w:sz w:val="24"/>
          <w:szCs w:val="24"/>
        </w:rPr>
        <w:t>Dhangadhi</w:t>
      </w:r>
      <w:proofErr w:type="spellEnd"/>
      <w:r>
        <w:rPr>
          <w:rFonts w:ascii="Times New Roman" w:hAnsi="Times New Roman" w:cs="Times New Roman"/>
          <w:sz w:val="24"/>
          <w:szCs w:val="24"/>
        </w:rPr>
        <w:t xml:space="preserve">, Far western University since 2009. He has also supervised/co-supervised B.Sc., M.Sc. and Ph.D. students. his research interest includes synthesis of nanomaterials, composite/nanocomposites, ceramic materials to removal of pollutants and destroy the bacteria present in the waste water. He has participated in seminars, workshop, conference at national and international level conducted in Nepal, Korea, Taiwan and Europe. He has published more than18 peer review research papers in renowned national and international journal. He is the recipient of awards like best paper presentation in international conference held in Republic of Korea and Youth Scientists-2018(Nepal Academy of Science and Technology, Kathmandu). He is the life member of Nepal Chemical Society and in the editorial board in national and international journal. He has reviewed dozens of research articles in his research field. </w:t>
      </w:r>
    </w:p>
    <w:p w:rsidR="00F44D47" w:rsidRPr="00F44D47" w:rsidRDefault="00F44D47" w:rsidP="00F44D47">
      <w:pPr>
        <w:pStyle w:val="ListParagraph"/>
        <w:rPr>
          <w:lang w:eastAsia="ko-KR"/>
        </w:rPr>
      </w:pPr>
    </w:p>
    <w:tbl>
      <w:tblPr>
        <w:tblStyle w:val="TableGrid"/>
        <w:tblW w:w="0" w:type="auto"/>
        <w:tblLook w:val="04A0" w:firstRow="1" w:lastRow="0" w:firstColumn="1" w:lastColumn="0" w:noHBand="0" w:noVBand="1"/>
      </w:tblPr>
      <w:tblGrid>
        <w:gridCol w:w="2376"/>
        <w:gridCol w:w="284"/>
        <w:gridCol w:w="7979"/>
      </w:tblGrid>
      <w:tr w:rsidR="00294C72" w:rsidRPr="00144B23" w:rsidTr="003E7BB6">
        <w:trPr>
          <w:trHeight w:val="14322"/>
        </w:trPr>
        <w:tc>
          <w:tcPr>
            <w:tcW w:w="2376" w:type="dxa"/>
            <w:tcBorders>
              <w:top w:val="nil"/>
              <w:left w:val="nil"/>
              <w:bottom w:val="nil"/>
              <w:right w:val="nil"/>
            </w:tcBorders>
          </w:tcPr>
          <w:p w:rsidR="004827F4" w:rsidRPr="00144B23" w:rsidRDefault="004827F4" w:rsidP="00972E33"/>
        </w:tc>
        <w:tc>
          <w:tcPr>
            <w:tcW w:w="284" w:type="dxa"/>
            <w:tcBorders>
              <w:top w:val="nil"/>
              <w:left w:val="nil"/>
              <w:bottom w:val="nil"/>
              <w:right w:val="nil"/>
            </w:tcBorders>
            <w:shd w:val="clear" w:color="auto" w:fill="auto"/>
          </w:tcPr>
          <w:p w:rsidR="004827F4" w:rsidRPr="00144B23" w:rsidRDefault="004827F4"/>
        </w:tc>
        <w:tc>
          <w:tcPr>
            <w:tcW w:w="7979" w:type="dxa"/>
            <w:tcBorders>
              <w:top w:val="nil"/>
              <w:left w:val="nil"/>
              <w:bottom w:val="nil"/>
              <w:right w:val="nil"/>
            </w:tcBorders>
            <w:shd w:val="clear" w:color="auto" w:fill="auto"/>
          </w:tcPr>
          <w:p w:rsidR="003F592C" w:rsidRPr="00144B23" w:rsidRDefault="003F592C"/>
        </w:tc>
      </w:tr>
    </w:tbl>
    <w:p w:rsidR="004827F4" w:rsidRPr="00144B23" w:rsidRDefault="004827F4"/>
    <w:sectPr w:rsidR="004827F4" w:rsidRPr="00144B23" w:rsidSect="00582CB2">
      <w:pgSz w:w="11907" w:h="16839" w:code="9"/>
      <w:pgMar w:top="720" w:right="720" w:bottom="720" w:left="720" w:header="708" w:footer="708" w:gutter="0"/>
      <w:pgBorders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Preeti">
    <w:panose1 w:val="00000000000000000000"/>
    <w:charset w:val="00"/>
    <w:family w:val="auto"/>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857"/>
      </v:shape>
    </w:pict>
  </w:numPicBullet>
  <w:abstractNum w:abstractNumId="0" w15:restartNumberingAfterBreak="0">
    <w:nsid w:val="001D7F0C"/>
    <w:multiLevelType w:val="hybridMultilevel"/>
    <w:tmpl w:val="0A70A78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49A35E1"/>
    <w:multiLevelType w:val="hybridMultilevel"/>
    <w:tmpl w:val="5D829940"/>
    <w:lvl w:ilvl="0" w:tplc="04090007">
      <w:start w:val="1"/>
      <w:numFmt w:val="bullet"/>
      <w:lvlText w:val=""/>
      <w:lvlPicBulletId w:val="0"/>
      <w:lvlJc w:val="left"/>
      <w:pPr>
        <w:ind w:left="3450" w:hanging="360"/>
      </w:pPr>
      <w:rPr>
        <w:rFonts w:ascii="Symbol" w:hAnsi="Symbol" w:hint="default"/>
      </w:rPr>
    </w:lvl>
    <w:lvl w:ilvl="1" w:tplc="04090003" w:tentative="1">
      <w:start w:val="1"/>
      <w:numFmt w:val="bullet"/>
      <w:lvlText w:val="o"/>
      <w:lvlJc w:val="left"/>
      <w:pPr>
        <w:ind w:left="4170" w:hanging="360"/>
      </w:pPr>
      <w:rPr>
        <w:rFonts w:ascii="Courier New" w:hAnsi="Courier New" w:cs="Courier New" w:hint="default"/>
      </w:rPr>
    </w:lvl>
    <w:lvl w:ilvl="2" w:tplc="04090005" w:tentative="1">
      <w:start w:val="1"/>
      <w:numFmt w:val="bullet"/>
      <w:lvlText w:val=""/>
      <w:lvlJc w:val="left"/>
      <w:pPr>
        <w:ind w:left="4890" w:hanging="360"/>
      </w:pPr>
      <w:rPr>
        <w:rFonts w:ascii="Wingdings" w:hAnsi="Wingdings" w:hint="default"/>
      </w:rPr>
    </w:lvl>
    <w:lvl w:ilvl="3" w:tplc="04090001" w:tentative="1">
      <w:start w:val="1"/>
      <w:numFmt w:val="bullet"/>
      <w:lvlText w:val=""/>
      <w:lvlJc w:val="left"/>
      <w:pPr>
        <w:ind w:left="5610" w:hanging="360"/>
      </w:pPr>
      <w:rPr>
        <w:rFonts w:ascii="Symbol" w:hAnsi="Symbol" w:hint="default"/>
      </w:rPr>
    </w:lvl>
    <w:lvl w:ilvl="4" w:tplc="04090003" w:tentative="1">
      <w:start w:val="1"/>
      <w:numFmt w:val="bullet"/>
      <w:lvlText w:val="o"/>
      <w:lvlJc w:val="left"/>
      <w:pPr>
        <w:ind w:left="6330" w:hanging="360"/>
      </w:pPr>
      <w:rPr>
        <w:rFonts w:ascii="Courier New" w:hAnsi="Courier New" w:cs="Courier New" w:hint="default"/>
      </w:rPr>
    </w:lvl>
    <w:lvl w:ilvl="5" w:tplc="04090005" w:tentative="1">
      <w:start w:val="1"/>
      <w:numFmt w:val="bullet"/>
      <w:lvlText w:val=""/>
      <w:lvlJc w:val="left"/>
      <w:pPr>
        <w:ind w:left="7050" w:hanging="360"/>
      </w:pPr>
      <w:rPr>
        <w:rFonts w:ascii="Wingdings" w:hAnsi="Wingdings" w:hint="default"/>
      </w:rPr>
    </w:lvl>
    <w:lvl w:ilvl="6" w:tplc="04090001" w:tentative="1">
      <w:start w:val="1"/>
      <w:numFmt w:val="bullet"/>
      <w:lvlText w:val=""/>
      <w:lvlJc w:val="left"/>
      <w:pPr>
        <w:ind w:left="7770" w:hanging="360"/>
      </w:pPr>
      <w:rPr>
        <w:rFonts w:ascii="Symbol" w:hAnsi="Symbol" w:hint="default"/>
      </w:rPr>
    </w:lvl>
    <w:lvl w:ilvl="7" w:tplc="04090003" w:tentative="1">
      <w:start w:val="1"/>
      <w:numFmt w:val="bullet"/>
      <w:lvlText w:val="o"/>
      <w:lvlJc w:val="left"/>
      <w:pPr>
        <w:ind w:left="8490" w:hanging="360"/>
      </w:pPr>
      <w:rPr>
        <w:rFonts w:ascii="Courier New" w:hAnsi="Courier New" w:cs="Courier New" w:hint="default"/>
      </w:rPr>
    </w:lvl>
    <w:lvl w:ilvl="8" w:tplc="04090005" w:tentative="1">
      <w:start w:val="1"/>
      <w:numFmt w:val="bullet"/>
      <w:lvlText w:val=""/>
      <w:lvlJc w:val="left"/>
      <w:pPr>
        <w:ind w:left="9210" w:hanging="360"/>
      </w:pPr>
      <w:rPr>
        <w:rFonts w:ascii="Wingdings" w:hAnsi="Wingdings" w:hint="default"/>
      </w:rPr>
    </w:lvl>
  </w:abstractNum>
  <w:abstractNum w:abstractNumId="2" w15:restartNumberingAfterBreak="0">
    <w:nsid w:val="0C9F6CDA"/>
    <w:multiLevelType w:val="hybridMultilevel"/>
    <w:tmpl w:val="7E7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D07BE"/>
    <w:multiLevelType w:val="hybridMultilevel"/>
    <w:tmpl w:val="1368B996"/>
    <w:lvl w:ilvl="0" w:tplc="30AA5A9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B12D8"/>
    <w:multiLevelType w:val="hybridMultilevel"/>
    <w:tmpl w:val="3BB28F0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E202B0"/>
    <w:multiLevelType w:val="hybridMultilevel"/>
    <w:tmpl w:val="7D5A6EE0"/>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78838CB"/>
    <w:multiLevelType w:val="hybridMultilevel"/>
    <w:tmpl w:val="1AC084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D3449"/>
    <w:multiLevelType w:val="hybridMultilevel"/>
    <w:tmpl w:val="49D85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4A06E6"/>
    <w:multiLevelType w:val="hybridMultilevel"/>
    <w:tmpl w:val="2E6C321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3B864D8"/>
    <w:multiLevelType w:val="hybridMultilevel"/>
    <w:tmpl w:val="50C860F0"/>
    <w:lvl w:ilvl="0" w:tplc="04090001">
      <w:start w:val="1"/>
      <w:numFmt w:val="bullet"/>
      <w:lvlText w:val=""/>
      <w:lvlJc w:val="left"/>
      <w:pPr>
        <w:ind w:left="2740" w:hanging="400"/>
      </w:pPr>
      <w:rPr>
        <w:rFonts w:ascii="Wingdings" w:hAnsi="Wingdings" w:hint="default"/>
      </w:rPr>
    </w:lvl>
    <w:lvl w:ilvl="1" w:tplc="04090003" w:tentative="1">
      <w:start w:val="1"/>
      <w:numFmt w:val="bullet"/>
      <w:lvlText w:val=""/>
      <w:lvlJc w:val="left"/>
      <w:pPr>
        <w:ind w:left="2800" w:hanging="400"/>
      </w:pPr>
      <w:rPr>
        <w:rFonts w:ascii="Wingdings" w:hAnsi="Wingdings" w:hint="default"/>
      </w:rPr>
    </w:lvl>
    <w:lvl w:ilvl="2" w:tplc="04090005" w:tentative="1">
      <w:start w:val="1"/>
      <w:numFmt w:val="bullet"/>
      <w:lvlText w:val=""/>
      <w:lvlJc w:val="left"/>
      <w:pPr>
        <w:ind w:left="3200" w:hanging="400"/>
      </w:pPr>
      <w:rPr>
        <w:rFonts w:ascii="Wingdings" w:hAnsi="Wingdings" w:hint="default"/>
      </w:rPr>
    </w:lvl>
    <w:lvl w:ilvl="3" w:tplc="04090001" w:tentative="1">
      <w:start w:val="1"/>
      <w:numFmt w:val="bullet"/>
      <w:lvlText w:val=""/>
      <w:lvlJc w:val="left"/>
      <w:pPr>
        <w:ind w:left="3600" w:hanging="400"/>
      </w:pPr>
      <w:rPr>
        <w:rFonts w:ascii="Wingdings" w:hAnsi="Wingdings" w:hint="default"/>
      </w:rPr>
    </w:lvl>
    <w:lvl w:ilvl="4" w:tplc="04090003" w:tentative="1">
      <w:start w:val="1"/>
      <w:numFmt w:val="bullet"/>
      <w:lvlText w:val=""/>
      <w:lvlJc w:val="left"/>
      <w:pPr>
        <w:ind w:left="4000" w:hanging="400"/>
      </w:pPr>
      <w:rPr>
        <w:rFonts w:ascii="Wingdings" w:hAnsi="Wingdings" w:hint="default"/>
      </w:rPr>
    </w:lvl>
    <w:lvl w:ilvl="5" w:tplc="04090005" w:tentative="1">
      <w:start w:val="1"/>
      <w:numFmt w:val="bullet"/>
      <w:lvlText w:val=""/>
      <w:lvlJc w:val="left"/>
      <w:pPr>
        <w:ind w:left="4400" w:hanging="400"/>
      </w:pPr>
      <w:rPr>
        <w:rFonts w:ascii="Wingdings" w:hAnsi="Wingdings" w:hint="default"/>
      </w:rPr>
    </w:lvl>
    <w:lvl w:ilvl="6" w:tplc="04090001" w:tentative="1">
      <w:start w:val="1"/>
      <w:numFmt w:val="bullet"/>
      <w:lvlText w:val=""/>
      <w:lvlJc w:val="left"/>
      <w:pPr>
        <w:ind w:left="4800" w:hanging="400"/>
      </w:pPr>
      <w:rPr>
        <w:rFonts w:ascii="Wingdings" w:hAnsi="Wingdings" w:hint="default"/>
      </w:rPr>
    </w:lvl>
    <w:lvl w:ilvl="7" w:tplc="04090003" w:tentative="1">
      <w:start w:val="1"/>
      <w:numFmt w:val="bullet"/>
      <w:lvlText w:val=""/>
      <w:lvlJc w:val="left"/>
      <w:pPr>
        <w:ind w:left="5200" w:hanging="400"/>
      </w:pPr>
      <w:rPr>
        <w:rFonts w:ascii="Wingdings" w:hAnsi="Wingdings" w:hint="default"/>
      </w:rPr>
    </w:lvl>
    <w:lvl w:ilvl="8" w:tplc="04090005" w:tentative="1">
      <w:start w:val="1"/>
      <w:numFmt w:val="bullet"/>
      <w:lvlText w:val=""/>
      <w:lvlJc w:val="left"/>
      <w:pPr>
        <w:ind w:left="5600" w:hanging="400"/>
      </w:pPr>
      <w:rPr>
        <w:rFonts w:ascii="Wingdings" w:hAnsi="Wingdings" w:hint="default"/>
      </w:rPr>
    </w:lvl>
  </w:abstractNum>
  <w:abstractNum w:abstractNumId="10" w15:restartNumberingAfterBreak="0">
    <w:nsid w:val="3B346F4F"/>
    <w:multiLevelType w:val="hybridMultilevel"/>
    <w:tmpl w:val="BD6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21D08"/>
    <w:multiLevelType w:val="hybridMultilevel"/>
    <w:tmpl w:val="BE264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D6B03"/>
    <w:multiLevelType w:val="hybridMultilevel"/>
    <w:tmpl w:val="647A1AAA"/>
    <w:lvl w:ilvl="0" w:tplc="04090007">
      <w:start w:val="1"/>
      <w:numFmt w:val="bullet"/>
      <w:lvlText w:val=""/>
      <w:lvlPicBulletId w:val="0"/>
      <w:lvlJc w:val="left"/>
      <w:pPr>
        <w:ind w:left="3615" w:hanging="360"/>
      </w:pPr>
      <w:rPr>
        <w:rFonts w:ascii="Symbol" w:hAnsi="Symbol" w:hint="default"/>
      </w:rPr>
    </w:lvl>
    <w:lvl w:ilvl="1" w:tplc="04090003" w:tentative="1">
      <w:start w:val="1"/>
      <w:numFmt w:val="bullet"/>
      <w:lvlText w:val="o"/>
      <w:lvlJc w:val="left"/>
      <w:pPr>
        <w:ind w:left="4335" w:hanging="360"/>
      </w:pPr>
      <w:rPr>
        <w:rFonts w:ascii="Courier New" w:hAnsi="Courier New" w:cs="Courier New" w:hint="default"/>
      </w:rPr>
    </w:lvl>
    <w:lvl w:ilvl="2" w:tplc="04090005" w:tentative="1">
      <w:start w:val="1"/>
      <w:numFmt w:val="bullet"/>
      <w:lvlText w:val=""/>
      <w:lvlJc w:val="left"/>
      <w:pPr>
        <w:ind w:left="5055" w:hanging="360"/>
      </w:pPr>
      <w:rPr>
        <w:rFonts w:ascii="Wingdings" w:hAnsi="Wingdings" w:hint="default"/>
      </w:rPr>
    </w:lvl>
    <w:lvl w:ilvl="3" w:tplc="04090001" w:tentative="1">
      <w:start w:val="1"/>
      <w:numFmt w:val="bullet"/>
      <w:lvlText w:val=""/>
      <w:lvlJc w:val="left"/>
      <w:pPr>
        <w:ind w:left="5775" w:hanging="360"/>
      </w:pPr>
      <w:rPr>
        <w:rFonts w:ascii="Symbol" w:hAnsi="Symbol" w:hint="default"/>
      </w:rPr>
    </w:lvl>
    <w:lvl w:ilvl="4" w:tplc="04090003" w:tentative="1">
      <w:start w:val="1"/>
      <w:numFmt w:val="bullet"/>
      <w:lvlText w:val="o"/>
      <w:lvlJc w:val="left"/>
      <w:pPr>
        <w:ind w:left="6495" w:hanging="360"/>
      </w:pPr>
      <w:rPr>
        <w:rFonts w:ascii="Courier New" w:hAnsi="Courier New" w:cs="Courier New" w:hint="default"/>
      </w:rPr>
    </w:lvl>
    <w:lvl w:ilvl="5" w:tplc="04090005" w:tentative="1">
      <w:start w:val="1"/>
      <w:numFmt w:val="bullet"/>
      <w:lvlText w:val=""/>
      <w:lvlJc w:val="left"/>
      <w:pPr>
        <w:ind w:left="7215" w:hanging="360"/>
      </w:pPr>
      <w:rPr>
        <w:rFonts w:ascii="Wingdings" w:hAnsi="Wingdings" w:hint="default"/>
      </w:rPr>
    </w:lvl>
    <w:lvl w:ilvl="6" w:tplc="04090001" w:tentative="1">
      <w:start w:val="1"/>
      <w:numFmt w:val="bullet"/>
      <w:lvlText w:val=""/>
      <w:lvlJc w:val="left"/>
      <w:pPr>
        <w:ind w:left="7935" w:hanging="360"/>
      </w:pPr>
      <w:rPr>
        <w:rFonts w:ascii="Symbol" w:hAnsi="Symbol" w:hint="default"/>
      </w:rPr>
    </w:lvl>
    <w:lvl w:ilvl="7" w:tplc="04090003" w:tentative="1">
      <w:start w:val="1"/>
      <w:numFmt w:val="bullet"/>
      <w:lvlText w:val="o"/>
      <w:lvlJc w:val="left"/>
      <w:pPr>
        <w:ind w:left="8655" w:hanging="360"/>
      </w:pPr>
      <w:rPr>
        <w:rFonts w:ascii="Courier New" w:hAnsi="Courier New" w:cs="Courier New" w:hint="default"/>
      </w:rPr>
    </w:lvl>
    <w:lvl w:ilvl="8" w:tplc="04090005" w:tentative="1">
      <w:start w:val="1"/>
      <w:numFmt w:val="bullet"/>
      <w:lvlText w:val=""/>
      <w:lvlJc w:val="left"/>
      <w:pPr>
        <w:ind w:left="9375" w:hanging="360"/>
      </w:pPr>
      <w:rPr>
        <w:rFonts w:ascii="Wingdings" w:hAnsi="Wingdings" w:hint="default"/>
      </w:rPr>
    </w:lvl>
  </w:abstractNum>
  <w:abstractNum w:abstractNumId="13" w15:restartNumberingAfterBreak="0">
    <w:nsid w:val="52C63534"/>
    <w:multiLevelType w:val="hybridMultilevel"/>
    <w:tmpl w:val="B114F3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3884A3D"/>
    <w:multiLevelType w:val="hybridMultilevel"/>
    <w:tmpl w:val="56CC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F5473"/>
    <w:multiLevelType w:val="hybridMultilevel"/>
    <w:tmpl w:val="E8465C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4"/>
  </w:num>
  <w:num w:numId="3">
    <w:abstractNumId w:val="12"/>
  </w:num>
  <w:num w:numId="4">
    <w:abstractNumId w:val="2"/>
  </w:num>
  <w:num w:numId="5">
    <w:abstractNumId w:val="7"/>
  </w:num>
  <w:num w:numId="6">
    <w:abstractNumId w:val="10"/>
  </w:num>
  <w:num w:numId="7">
    <w:abstractNumId w:val="1"/>
  </w:num>
  <w:num w:numId="8">
    <w:abstractNumId w:val="6"/>
  </w:num>
  <w:num w:numId="9">
    <w:abstractNumId w:val="11"/>
  </w:num>
  <w:num w:numId="10">
    <w:abstractNumId w:val="5"/>
  </w:num>
  <w:num w:numId="11">
    <w:abstractNumId w:val="3"/>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82CB2"/>
    <w:rsid w:val="00051321"/>
    <w:rsid w:val="00144B23"/>
    <w:rsid w:val="001951A0"/>
    <w:rsid w:val="001E76C0"/>
    <w:rsid w:val="00294C72"/>
    <w:rsid w:val="00351E71"/>
    <w:rsid w:val="00371603"/>
    <w:rsid w:val="003E7BB6"/>
    <w:rsid w:val="003F592C"/>
    <w:rsid w:val="00401A0A"/>
    <w:rsid w:val="004141F3"/>
    <w:rsid w:val="004827F4"/>
    <w:rsid w:val="005302CB"/>
    <w:rsid w:val="00582CB2"/>
    <w:rsid w:val="00675E5E"/>
    <w:rsid w:val="00701AF8"/>
    <w:rsid w:val="00825446"/>
    <w:rsid w:val="00844AD7"/>
    <w:rsid w:val="00852B5D"/>
    <w:rsid w:val="008874D5"/>
    <w:rsid w:val="008B5EA1"/>
    <w:rsid w:val="00940D3C"/>
    <w:rsid w:val="00972E33"/>
    <w:rsid w:val="00AC4A37"/>
    <w:rsid w:val="00AF0B8C"/>
    <w:rsid w:val="00AF6E69"/>
    <w:rsid w:val="00B824A2"/>
    <w:rsid w:val="00BA72ED"/>
    <w:rsid w:val="00BA7FED"/>
    <w:rsid w:val="00C00075"/>
    <w:rsid w:val="00CB3526"/>
    <w:rsid w:val="00D17C6A"/>
    <w:rsid w:val="00DD59AB"/>
    <w:rsid w:val="00E73C72"/>
    <w:rsid w:val="00F06ACB"/>
    <w:rsid w:val="00F44D47"/>
    <w:rsid w:val="00FE7E31"/>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5"/>
      </o:rules>
    </o:shapelayout>
  </w:shapeDefaults>
  <w:decimalSymbol w:val="."/>
  <w:listSeparator w:val=","/>
  <w14:docId w14:val="6C7386AC"/>
  <w15:docId w15:val="{359B2359-5A98-4BC3-BB8B-A54BB70B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2"/>
  </w:style>
  <w:style w:type="paragraph" w:styleId="Heading1">
    <w:name w:val="heading 1"/>
    <w:basedOn w:val="Normal"/>
    <w:next w:val="Normal"/>
    <w:link w:val="Heading1Char"/>
    <w:uiPriority w:val="9"/>
    <w:qFormat/>
    <w:rsid w:val="00582CB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141F3"/>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CB2"/>
    <w:rPr>
      <w:rFonts w:asciiTheme="majorHAnsi" w:eastAsiaTheme="majorEastAsia" w:hAnsiTheme="majorHAnsi" w:cstheme="majorBidi"/>
      <w:b/>
      <w:bCs/>
      <w:color w:val="365F91" w:themeColor="accent1" w:themeShade="BF"/>
      <w:sz w:val="28"/>
      <w:szCs w:val="25"/>
    </w:rPr>
  </w:style>
  <w:style w:type="paragraph" w:customStyle="1" w:styleId="Default">
    <w:name w:val="Default"/>
    <w:rsid w:val="00582CB2"/>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582C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141F3"/>
    <w:rPr>
      <w:rFonts w:asciiTheme="majorHAnsi" w:eastAsiaTheme="majorEastAsia" w:hAnsiTheme="majorHAnsi" w:cstheme="majorBidi"/>
      <w:b/>
      <w:bCs/>
      <w:color w:val="4F81BD" w:themeColor="accent1"/>
      <w:sz w:val="26"/>
      <w:szCs w:val="23"/>
    </w:rPr>
  </w:style>
  <w:style w:type="character" w:styleId="Strong">
    <w:name w:val="Strong"/>
    <w:basedOn w:val="DefaultParagraphFont"/>
    <w:uiPriority w:val="22"/>
    <w:qFormat/>
    <w:rsid w:val="004141F3"/>
    <w:rPr>
      <w:b/>
      <w:bCs/>
    </w:rPr>
  </w:style>
  <w:style w:type="paragraph" w:styleId="ListParagraph">
    <w:name w:val="List Paragraph"/>
    <w:basedOn w:val="Normal"/>
    <w:uiPriority w:val="34"/>
    <w:qFormat/>
    <w:rsid w:val="00F06ACB"/>
    <w:pPr>
      <w:ind w:left="720"/>
      <w:contextualSpacing/>
    </w:pPr>
  </w:style>
  <w:style w:type="character" w:styleId="Hyperlink">
    <w:name w:val="Hyperlink"/>
    <w:basedOn w:val="DefaultParagraphFont"/>
    <w:uiPriority w:val="99"/>
    <w:unhideWhenUsed/>
    <w:rsid w:val="003F592C"/>
    <w:rPr>
      <w:color w:val="0000FF" w:themeColor="hyperlink"/>
      <w:u w:val="single"/>
    </w:rPr>
  </w:style>
  <w:style w:type="paragraph" w:styleId="NormalWeb">
    <w:name w:val="Normal (Web)"/>
    <w:basedOn w:val="Normal"/>
    <w:link w:val="NormalWebChar"/>
    <w:rsid w:val="00AF0B8C"/>
    <w:pPr>
      <w:spacing w:before="100" w:beforeAutospacing="1" w:after="100" w:afterAutospacing="1" w:line="240" w:lineRule="auto"/>
    </w:pPr>
    <w:rPr>
      <w:rFonts w:ascii="Times New Roman" w:eastAsia="바탕" w:hAnsi="Times New Roman" w:cs="Times New Roman"/>
      <w:sz w:val="24"/>
      <w:szCs w:val="24"/>
      <w:lang w:eastAsia="ja-JP" w:bidi="ar-SA"/>
    </w:rPr>
  </w:style>
  <w:style w:type="character" w:customStyle="1" w:styleId="NormalWebChar">
    <w:name w:val="Normal (Web) Char"/>
    <w:link w:val="NormalWeb"/>
    <w:locked/>
    <w:rsid w:val="00AF0B8C"/>
    <w:rPr>
      <w:rFonts w:ascii="Times New Roman" w:eastAsia="바탕" w:hAnsi="Times New Roman" w:cs="Times New Roman"/>
      <w:sz w:val="24"/>
      <w:szCs w:val="24"/>
      <w:lang w:eastAsia="ja-JP" w:bidi="ar-SA"/>
    </w:rPr>
  </w:style>
  <w:style w:type="paragraph" w:customStyle="1" w:styleId="authors">
    <w:name w:val="authors"/>
    <w:basedOn w:val="Normal"/>
    <w:rsid w:val="00AF0B8C"/>
    <w:pPr>
      <w:spacing w:after="0" w:line="240" w:lineRule="auto"/>
      <w:jc w:val="center"/>
    </w:pPr>
    <w:rPr>
      <w:rFonts w:ascii="Times New Roman" w:eastAsia="MS Mincho" w:hAnsi="Times New Roman" w:cs="Times New Roman"/>
      <w:b/>
      <w:color w:val="FF0000"/>
      <w:sz w:val="24"/>
      <w:lang w:bidi="ar-SA"/>
    </w:rPr>
  </w:style>
  <w:style w:type="character" w:customStyle="1" w:styleId="articlecitationpages">
    <w:name w:val="articlecitation_pages"/>
    <w:rsid w:val="00AF0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scholar.google.com/scholar?oi=bibs&amp;cluster=112533187198723274&amp;btnI=1&amp;h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www.sciencedirect.com/science/article/pii/S22133437173054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ghrajpokhrel12000@ymail.com"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scholar.google.co.kr/citations?view_op=view_citation&amp;hl=ko&amp;user=lhzslMcAAAAJ&amp;citation_for_view=lhzslMcAAAAJ:UeHWp8X0CEIC" TargetMode="External"/><Relationship Id="rId5" Type="http://schemas.openxmlformats.org/officeDocument/2006/relationships/image" Target="media/image2.jpeg"/><Relationship Id="rId15" Type="http://schemas.openxmlformats.org/officeDocument/2006/relationships/hyperlink" Target="mailto:khy@jbnu.ac.kr"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psaud80@gmail.com" TargetMode="External"/><Relationship Id="rId14" Type="http://schemas.openxmlformats.org/officeDocument/2006/relationships/hyperlink" Target="https://scholar.google.com/scholar?oi=bibs&amp;cluster=17561202418321429989&amp;btnI=1&amp;hl=e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dc:creator>
  <cp:lastModifiedBy>ATIV</cp:lastModifiedBy>
  <cp:revision>22</cp:revision>
  <dcterms:created xsi:type="dcterms:W3CDTF">2022-03-03T01:57:00Z</dcterms:created>
  <dcterms:modified xsi:type="dcterms:W3CDTF">2022-05-16T12:49:00Z</dcterms:modified>
</cp:coreProperties>
</file>